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9148" w14:textId="6F45B004" w:rsidR="00000EBC" w:rsidRPr="00C705C3" w:rsidRDefault="0099064B" w:rsidP="00C705C3">
      <w:pPr xmlns:w="http://schemas.openxmlformats.org/wordprocessingml/2006/main">
        <w:pBdr>
          <w:top w:val="nil"/>
          <w:left w:val="nil"/>
          <w:bottom w:val="single" w:sz="6" w:space="1" w:color="000000"/>
          <w:right w:val="nil"/>
          <w:between w:val="nil"/>
        </w:pBdr>
        <w:jc w:val="center"/>
        <w:rPr>
          <w:rFonts w:ascii="Calibri" w:eastAsia="Calibri" w:hAnsi="Calibri" w:cs="Calibri"/>
          <w:b/>
          <w:bCs/>
          <w:sz w:val="22"/>
          <w:szCs w:val="22"/>
          <w:u w:val="single"/>
        </w:rPr>
      </w:pPr>
      <w:r xmlns:w="http://schemas.openxmlformats.org/wordprocessingml/2006/main">
        <w:rPr>
          <w:rFonts w:ascii="Calibri" w:eastAsia="Calibri" w:hAnsi="Calibri" w:cs="Calibri"/>
          <w:b/>
          <w:bCs/>
          <w:sz w:val="22"/>
          <w:szCs w:val="22"/>
          <w:u w:val="single"/>
        </w:rPr>
        <w:t xml:space="preserve">Regulile concursului – designer grafic web</w:t>
      </w:r>
    </w:p>
    <w:p w14:paraId="1C0994FD" w14:textId="77777777" w:rsidR="00C705C3" w:rsidRDefault="00C705C3">
      <w:pPr>
        <w:pBdr>
          <w:top w:val="nil"/>
          <w:left w:val="nil"/>
          <w:bottom w:val="single" w:sz="6" w:space="1" w:color="000000"/>
          <w:right w:val="nil"/>
          <w:between w:val="nil"/>
        </w:pBdr>
        <w:rPr>
          <w:rFonts w:ascii="Calibri" w:eastAsia="Calibri" w:hAnsi="Calibri" w:cs="Calibri"/>
          <w:sz w:val="22"/>
          <w:szCs w:val="22"/>
          <w:u w:val="single"/>
        </w:rPr>
      </w:pPr>
    </w:p>
    <w:p w14:paraId="61DA5890" w14:textId="77777777" w:rsidR="00000EBC" w:rsidRDefault="008116C9">
      <w:pPr>
        <w:pBdr>
          <w:top w:val="nil"/>
          <w:left w:val="nil"/>
          <w:bottom w:val="nil"/>
          <w:right w:val="nil"/>
          <w:between w:val="nil"/>
        </w:pBdr>
        <w:ind w:right="-284"/>
        <w:jc w:val="both"/>
        <w:rPr>
          <w:rFonts w:ascii="Calibri" w:eastAsia="Calibri" w:hAnsi="Calibri" w:cs="Calibri"/>
          <w:sz w:val="22"/>
          <w:szCs w:val="22"/>
        </w:rPr>
      </w:pPr>
      <w:r>
        <w:rPr>
          <w:noProof/>
        </w:rPr>
        <w:drawing>
          <wp:anchor distT="0" distB="0" distL="114300" distR="114300" simplePos="0" relativeHeight="251658240" behindDoc="0" locked="0" layoutInCell="1" hidden="0" allowOverlap="1" wp14:anchorId="769B605C" wp14:editId="41CCA7AD">
            <wp:simplePos x="0" y="0"/>
            <wp:positionH relativeFrom="column">
              <wp:posOffset>2405380</wp:posOffset>
            </wp:positionH>
            <wp:positionV relativeFrom="paragraph">
              <wp:posOffset>100965</wp:posOffset>
            </wp:positionV>
            <wp:extent cx="815340" cy="542925"/>
            <wp:effectExtent l="0" t="0" r="0" b="0"/>
            <wp:wrapSquare wrapText="bothSides" distT="0" distB="0" distL="114300" distR="114300"/>
            <wp:docPr id="10" name="image3.jpg" descr="SkillsSlovakia_logo"/>
            <wp:cNvGraphicFramePr/>
            <a:graphic xmlns:a="http://schemas.openxmlformats.org/drawingml/2006/main">
              <a:graphicData uri="http://schemas.openxmlformats.org/drawingml/2006/picture">
                <pic:pic xmlns:pic="http://schemas.openxmlformats.org/drawingml/2006/picture">
                  <pic:nvPicPr>
                    <pic:cNvPr id="0" name="image3.jpg" descr="SkillsSlovakia_logo"/>
                    <pic:cNvPicPr preferRelativeResize="0"/>
                  </pic:nvPicPr>
                  <pic:blipFill>
                    <a:blip r:embed="rId8"/>
                    <a:srcRect/>
                    <a:stretch>
                      <a:fillRect/>
                    </a:stretch>
                  </pic:blipFill>
                  <pic:spPr>
                    <a:xfrm>
                      <a:off x="0" y="0"/>
                      <a:ext cx="815340" cy="542925"/>
                    </a:xfrm>
                    <a:prstGeom prst="rect">
                      <a:avLst/>
                    </a:prstGeom>
                    <a:ln/>
                  </pic:spPr>
                </pic:pic>
              </a:graphicData>
            </a:graphic>
          </wp:anchor>
        </w:drawing>
      </w:r>
    </w:p>
    <w:p w14:paraId="10846B40" w14:textId="77777777" w:rsidR="00000EBC" w:rsidRDefault="00000EBC">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43132F0C" w14:textId="77777777" w:rsidR="00000EBC" w:rsidRDefault="00000EBC">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2A02AA29" w14:textId="77777777" w:rsidR="002464A3" w:rsidRDefault="002464A3" w:rsidP="00C176E9">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23245B91" w14:textId="5E217E20" w:rsidR="00C176E9" w:rsidRPr="00C176E9" w:rsidRDefault="00C176E9" w:rsidP="0097098B">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C176E9">
        <w:rPr>
          <w:rFonts w:ascii="Calibri" w:eastAsia="Calibri" w:hAnsi="Calibri" w:cs="Calibri"/>
          <w:sz w:val="22"/>
          <w:szCs w:val="22"/>
        </w:rPr>
        <w:t xml:space="preserve">Garantul metodologic și organizațional, Institutul de Stat pentru Învățământ Profesional din Bratislava, în conformitate cu Regulamentul de Organizare aprobat nr. 2024/4332:2-E9171, stabilește instrucțiunile metodologice și organizaționale pentru implementarea etapelor școlare, regionale și naționale.</w:t>
      </w:r>
    </w:p>
    <w:p w14:paraId="0103AAC7" w14:textId="305F8C8D" w:rsidR="00F401D6" w:rsidRPr="002464A3" w:rsidRDefault="00C176E9" w:rsidP="00365599">
      <w:pPr xmlns:w="http://schemas.openxmlformats.org/wordprocessingml/2006/main">
        <w:pBdr>
          <w:top w:val="nil"/>
          <w:left w:val="nil"/>
          <w:bottom w:val="nil"/>
          <w:right w:val="nil"/>
          <w:between w:val="nil"/>
        </w:pBdr>
        <w:ind w:right="-142"/>
        <w:jc w:val="both"/>
        <w:rPr>
          <w:rFonts w:ascii="Calibri" w:eastAsia="Calibri" w:hAnsi="Calibri" w:cs="Calibri"/>
          <w:color w:val="000000"/>
          <w:sz w:val="22"/>
          <w:szCs w:val="22"/>
        </w:rPr>
      </w:pPr>
      <w:r xmlns:w="http://schemas.openxmlformats.org/wordprocessingml/2006/main" w:rsidRPr="00C176E9">
        <w:rPr>
          <w:rFonts w:ascii="Calibri" w:eastAsia="Calibri" w:hAnsi="Calibri" w:cs="Calibri"/>
          <w:sz w:val="22"/>
          <w:szCs w:val="22"/>
        </w:rPr>
        <w:t xml:space="preserve">Institutul de Stat pentru Învățământ Profesional, partenerii din practica economică și Comisia Națională de Expertiză sunt responsabili pentru conținutul profesional și implementarea instrucțiunilor. </w:t>
      </w:r>
      <w:r xmlns:w="http://schemas.openxmlformats.org/wordprocessingml/2006/main" w:rsidR="00F401D6" w:rsidRPr="002464A3">
        <w:rPr>
          <w:rFonts w:ascii="Calibri" w:eastAsia="Calibri" w:hAnsi="Calibri" w:cs="Calibri"/>
          <w:color w:val="000000"/>
          <w:sz w:val="22"/>
          <w:szCs w:val="22"/>
        </w:rPr>
        <w:t xml:space="preserve">Sarcinile, temele și propunerile concursului țin cont de principiile de sănătate, securitate și igienă.</w:t>
      </w:r>
    </w:p>
    <w:p w14:paraId="7D3EFF87" w14:textId="2E7E02E3" w:rsidR="00C176E9" w:rsidRPr="00C176E9" w:rsidRDefault="00C176E9" w:rsidP="0097098B">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C176E9">
        <w:rPr>
          <w:rFonts w:ascii="Calibri" w:eastAsia="Calibri" w:hAnsi="Calibri" w:cs="Calibri"/>
          <w:sz w:val="22"/>
          <w:szCs w:val="22"/>
        </w:rPr>
        <w:t xml:space="preserve">Competiția ZENIT la categoria </w:t>
      </w:r>
      <w:r xmlns:w="http://schemas.openxmlformats.org/wordprocessingml/2006/main" w:rsidR="00577807" w:rsidRPr="00577807">
        <w:rPr>
          <w:rFonts w:ascii="Calibri" w:eastAsia="Calibri" w:hAnsi="Calibri" w:cs="Calibri"/>
          <w:b/>
          <w:bCs/>
          <w:sz w:val="22"/>
          <w:szCs w:val="22"/>
        </w:rPr>
        <w:t xml:space="preserve">grafică web este finala națională a competiției internaționale de competențe Skills Slovakia, Campionatul European </w:t>
      </w:r>
      <w:r xmlns:w="http://schemas.openxmlformats.org/wordprocessingml/2006/main" w:rsidRPr="00C176E9">
        <w:rPr>
          <w:rFonts w:ascii="Calibri" w:eastAsia="Calibri" w:hAnsi="Calibri" w:cs="Calibri"/>
          <w:b/>
          <w:sz w:val="22"/>
          <w:szCs w:val="22"/>
        </w:rPr>
        <w:t xml:space="preserve">EuroSkills </w:t>
      </w:r>
      <w:r xmlns:w="http://schemas.openxmlformats.org/wordprocessingml/2006/main" w:rsidRPr="00C176E9">
        <w:rPr>
          <w:rFonts w:ascii="Calibri" w:eastAsia="Calibri" w:hAnsi="Calibri" w:cs="Calibri"/>
          <w:sz w:val="22"/>
          <w:szCs w:val="22"/>
        </w:rPr>
        <w:t xml:space="preserve">pentru Tineri Profesioniști .</w:t>
      </w:r>
    </w:p>
    <w:p w14:paraId="77FDE6CD" w14:textId="77777777" w:rsidR="00000EBC" w:rsidRDefault="008116C9" w:rsidP="00BD690F">
      <w:pPr xmlns:w="http://schemas.openxmlformats.org/wordprocessingml/2006/main">
        <w:keepNext/>
        <w:spacing w:before="240" w:after="60"/>
        <w:jc w:val="both"/>
        <w:rPr>
          <w:rFonts w:ascii="Calibri" w:eastAsia="Calibri" w:hAnsi="Calibri" w:cs="Calibri"/>
          <w:b/>
          <w:sz w:val="22"/>
          <w:szCs w:val="22"/>
        </w:rPr>
      </w:pPr>
      <w:r xmlns:w="http://schemas.openxmlformats.org/wordprocessingml/2006/main">
        <w:rPr>
          <w:rFonts w:ascii="Calibri" w:eastAsia="Calibri" w:hAnsi="Calibri" w:cs="Calibri"/>
          <w:b/>
          <w:sz w:val="22"/>
          <w:szCs w:val="22"/>
        </w:rPr>
        <w:t xml:space="preserve">Tastă de progres</w:t>
      </w:r>
    </w:p>
    <w:p w14:paraId="628C36A3" w14:textId="01B5A6E3" w:rsidR="00000EBC" w:rsidRDefault="008116C9" w:rsidP="00A919F9">
      <w:pPr xmlns:w="http://schemas.openxmlformats.org/wordprocessingml/2006/main">
        <w:keepNext/>
        <w:spacing w:before="240" w:after="60"/>
        <w:jc w:val="both"/>
        <w:rPr>
          <w:rFonts w:ascii="Calibri" w:eastAsia="Calibri" w:hAnsi="Calibri" w:cs="Calibri"/>
          <w:b/>
          <w:sz w:val="22"/>
          <w:szCs w:val="22"/>
        </w:rPr>
      </w:pPr>
      <w:r xmlns:w="http://schemas.openxmlformats.org/wordprocessingml/2006/main">
        <w:rPr>
          <w:rFonts w:ascii="Calibri" w:eastAsia="Calibri" w:hAnsi="Calibri" w:cs="Calibri"/>
          <w:b/>
          <w:sz w:val="22"/>
          <w:szCs w:val="22"/>
        </w:rPr>
        <w:t xml:space="preserve">Directorul școlii (sau șeful organizației care organizează etapa regională în cadrul căreia s-a desfășurat etapa inferioară a competiției) este responsabil pentru transmiterea listei elevilor care avansează în etapele regională și națională ale competiției. În cazul unui concurent individual, situația va fi evaluată separat, pe baza comunicării cu organizatorul etapei naționale.</w:t>
      </w:r>
    </w:p>
    <w:p w14:paraId="38190845" w14:textId="77777777" w:rsidR="00000EBC" w:rsidRDefault="008116C9" w:rsidP="005A5CC5">
      <w:pPr xmlns:w="http://schemas.openxmlformats.org/wordprocessingml/2006/main">
        <w:keepNext/>
        <w:spacing w:before="240" w:after="60"/>
        <w:ind w:right="-14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Numărul maxim de participanți și alte condiții de participare la runda regională care nu sunt definite de prezentul regulament al competiției vor fi stabilite de către organizatorul rundei regionale respective.</w:t>
      </w:r>
    </w:p>
    <w:p w14:paraId="335F1EFA" w14:textId="77777777" w:rsidR="00000EBC" w:rsidRDefault="008116C9" w:rsidP="00BD690F">
      <w:pPr xmlns:w="http://schemas.openxmlformats.org/wordprocessingml/2006/main">
        <w:keepNext/>
        <w:spacing w:before="240" w:after="60"/>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Se aplică tuturor categoriilor:</w:t>
      </w:r>
    </w:p>
    <w:p w14:paraId="6334237A" w14:textId="77777777" w:rsidR="00000EBC" w:rsidRDefault="008116C9" w:rsidP="005A5CC5">
      <w:pPr xmlns:w="http://schemas.openxmlformats.org/wordprocessingml/2006/main">
        <w:keepNext/>
        <w:numPr>
          <w:ilvl w:val="0"/>
          <w:numId w:val="5"/>
        </w:numPr>
        <w:spacing w:before="240"/>
        <w:ind w:right="-14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Câte un câștigător din fiecare regiune avansează în runda națională. Primii supleanți sunt elevii clasați pe locul 2 în regiune.</w:t>
      </w:r>
    </w:p>
    <w:p w14:paraId="6241E42C" w14:textId="45AEE3A1" w:rsidR="00000EBC" w:rsidRDefault="008116C9" w:rsidP="005A5CC5">
      <w:pPr xmlns:w="http://schemas.openxmlformats.org/wordprocessingml/2006/main">
        <w:keepNext/>
        <w:numPr>
          <w:ilvl w:val="0"/>
          <w:numId w:val="5"/>
        </w:numPr>
        <w:ind w:right="-14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În caz de egalitate de voturi, comitetul de evaluare relevant de experți decide asupra avansării în runda următoare.</w:t>
      </w:r>
    </w:p>
    <w:p w14:paraId="14DB588F" w14:textId="77777777" w:rsidR="00000EBC" w:rsidRDefault="008116C9" w:rsidP="005A5CC5">
      <w:pPr xmlns:w="http://schemas.openxmlformats.org/wordprocessingml/2006/main">
        <w:keepNext/>
        <w:numPr>
          <w:ilvl w:val="0"/>
          <w:numId w:val="5"/>
        </w:numPr>
        <w:spacing w:after="60"/>
        <w:ind w:right="-14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Organizatorul rundei naționale, în cooperare cu garantul, are dreptul să acorde dreptul de participare la competiție ( </w:t>
      </w:r>
      <w:r xmlns:w="http://schemas.openxmlformats.org/wordprocessingml/2006/main" w:rsidRPr="00AC2FE1">
        <w:rPr>
          <w:rFonts w:ascii="Calibri" w:eastAsia="Calibri" w:hAnsi="Calibri" w:cs="Calibri"/>
          <w:i/>
          <w:iCs/>
          <w:sz w:val="22"/>
          <w:szCs w:val="22"/>
        </w:rPr>
        <w:t xml:space="preserve">așa-numitul wild card </w:t>
      </w:r>
      <w:r xmlns:w="http://schemas.openxmlformats.org/wordprocessingml/2006/main">
        <w:rPr>
          <w:rFonts w:ascii="Calibri" w:eastAsia="Calibri" w:hAnsi="Calibri" w:cs="Calibri"/>
          <w:sz w:val="22"/>
          <w:szCs w:val="22"/>
        </w:rPr>
        <w:t xml:space="preserve">) unui student dintr-o regiune care are deja un concurent. Cu toate acestea, numărul de participanți nu poate depăși numărul maxim specificat pentru categoria dată.</w:t>
      </w:r>
    </w:p>
    <w:p w14:paraId="3DE120FE" w14:textId="77777777" w:rsidR="00000EBC" w:rsidRDefault="00000EBC">
      <w:pPr>
        <w:pBdr>
          <w:top w:val="nil"/>
          <w:left w:val="nil"/>
          <w:bottom w:val="nil"/>
          <w:right w:val="nil"/>
          <w:between w:val="nil"/>
        </w:pBdr>
        <w:ind w:hanging="2"/>
        <w:rPr>
          <w:rFonts w:ascii="Calibri" w:eastAsia="Calibri" w:hAnsi="Calibri" w:cs="Calibri"/>
          <w:b/>
          <w:sz w:val="22"/>
          <w:szCs w:val="22"/>
        </w:rPr>
      </w:pPr>
    </w:p>
    <w:p w14:paraId="00BB8F36" w14:textId="77777777" w:rsidR="00000EBC" w:rsidRDefault="008116C9">
      <w:pPr xmlns:w="http://schemas.openxmlformats.org/wordprocessingml/2006/main">
        <w:tabs>
          <w:tab w:val="left" w:pos="8647"/>
        </w:tabs>
        <w:ind w:right="-283" w:hanging="2"/>
        <w:jc w:val="both"/>
        <w:rPr>
          <w:rFonts w:ascii="Calibri" w:eastAsia="Calibri" w:hAnsi="Calibri" w:cs="Calibri"/>
          <w:i/>
          <w:sz w:val="22"/>
          <w:szCs w:val="22"/>
        </w:rPr>
      </w:pPr>
      <w:r xmlns:w="http://schemas.openxmlformats.org/wordprocessingml/2006/main">
        <w:rPr>
          <w:rFonts w:ascii="Calibri" w:eastAsia="Calibri" w:hAnsi="Calibri" w:cs="Calibri"/>
          <w:b/>
          <w:sz w:val="22"/>
          <w:szCs w:val="22"/>
        </w:rPr>
        <w:t xml:space="preserve">Notă: </w:t>
      </w:r>
      <w:r xmlns:w="http://schemas.openxmlformats.org/wordprocessingml/2006/main">
        <w:rPr>
          <w:rFonts w:ascii="Calibri" w:eastAsia="Calibri" w:hAnsi="Calibri" w:cs="Calibri"/>
          <w:i/>
          <w:sz w:val="22"/>
          <w:szCs w:val="22"/>
        </w:rPr>
        <w:t xml:space="preserve">Este necesar să se asigure că rezultatele sunt publicate numai după verificare. În cazul evaluării, este necesar ca sarcinile parțiale să fie notate într-un anumit mod în funcție de prioritate, astfel încât, în caz de egalitate, să se poată stabili clar care concurent avansează. Astfel, în caz de egalitate, de exemplu, studentul care este primul în tabelul de rezultate nu avansează, doar pentru că tabelul este generat după numele de familie, ci studentul care a avut sarcini parțiale cu prioritate mai mare și punctaj mai bun să poată avansa.</w:t>
      </w:r>
    </w:p>
    <w:p w14:paraId="3671C36A" w14:textId="777CAA8E" w:rsidR="00000EBC" w:rsidRDefault="008116C9">
      <w:pPr xmlns:w="http://schemas.openxmlformats.org/wordprocessingml/2006/main">
        <w:keepNext/>
        <w:spacing w:before="240" w:after="60"/>
        <w:rPr>
          <w:rFonts w:ascii="Calibri" w:eastAsia="Calibri" w:hAnsi="Calibri" w:cs="Calibri"/>
          <w:b/>
          <w:sz w:val="22"/>
          <w:szCs w:val="22"/>
        </w:rPr>
      </w:pPr>
      <w:r xmlns:w="http://schemas.openxmlformats.org/wordprocessingml/2006/main">
        <w:rPr>
          <w:rFonts w:ascii="Calibri" w:eastAsia="Calibri" w:hAnsi="Calibri" w:cs="Calibri"/>
          <w:b/>
          <w:sz w:val="22"/>
          <w:szCs w:val="22"/>
        </w:rPr>
        <w:t xml:space="preserve">Categoria de competiție</w:t>
      </w:r>
    </w:p>
    <w:p w14:paraId="45628736" w14:textId="30D00E1C" w:rsidR="00000EBC" w:rsidRDefault="008116C9">
      <w:pPr xmlns:w="http://schemas.openxmlformats.org/wordprocessingml/2006/main">
        <w:pBdr>
          <w:top w:val="nil"/>
          <w:left w:val="nil"/>
          <w:bottom w:val="nil"/>
          <w:right w:val="nil"/>
          <w:between w:val="nil"/>
        </w:pBdr>
        <w:ind w:right="-142"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Prezidiul Comisiei Naționale de Experți ZENIT, în colaborare cu Institutul de Stat pentru Învățământ Profesional, a aprobat în cadrul </w:t>
      </w:r>
      <w:r xmlns:w="http://schemas.openxmlformats.org/wordprocessingml/2006/main">
        <w:rPr>
          <w:rFonts w:ascii="Calibri" w:eastAsia="Calibri" w:hAnsi="Calibri" w:cs="Calibri"/>
          <w:sz w:val="22"/>
          <w:szCs w:val="22"/>
        </w:rPr>
        <w:t xml:space="preserve">ședinței sale </w:t>
      </w:r>
      <w:r xmlns:w="http://schemas.openxmlformats.org/wordprocessingml/2006/main" w:rsidRPr="006815EC">
        <w:rPr>
          <w:rFonts w:ascii="Calibri" w:eastAsia="Calibri" w:hAnsi="Calibri" w:cs="Calibri"/>
          <w:color w:val="000000"/>
          <w:sz w:val="22"/>
          <w:szCs w:val="22"/>
        </w:rPr>
        <w:t xml:space="preserve">categoria de concurs „Graphic Designer” și punctajul stabilit :</w:t>
      </w:r>
    </w:p>
    <w:p w14:paraId="6FE9EF6B" w14:textId="77777777" w:rsidR="00000EBC" w:rsidRDefault="00000EBC">
      <w:pPr>
        <w:pBdr>
          <w:top w:val="nil"/>
          <w:left w:val="nil"/>
          <w:bottom w:val="nil"/>
          <w:right w:val="nil"/>
          <w:between w:val="nil"/>
        </w:pBdr>
        <w:ind w:right="401" w:hanging="2"/>
        <w:jc w:val="both"/>
        <w:rPr>
          <w:rFonts w:ascii="Calibri" w:eastAsia="Calibri" w:hAnsi="Calibri" w:cs="Calibri"/>
          <w:color w:val="000000"/>
          <w:sz w:val="22"/>
          <w:szCs w:val="22"/>
        </w:rPr>
      </w:pPr>
    </w:p>
    <w:p w14:paraId="62BEFAE2" w14:textId="6743B4E3"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Categoria Designer Grafic – elevi din clasele I-IV ale gimnaziului – concurenți cu normă întreagă și independenți care nu vor împlini vârsta de 21 de ani în cadrul etapei naționale.</w:t>
      </w:r>
    </w:p>
    <w:p w14:paraId="53AB897D" w14:textId="77777777" w:rsidR="00000EBC" w:rsidRDefault="00000EBC">
      <w:pPr>
        <w:pBdr>
          <w:top w:val="nil"/>
          <w:left w:val="nil"/>
          <w:bottom w:val="nil"/>
          <w:right w:val="nil"/>
          <w:between w:val="nil"/>
        </w:pBdr>
        <w:ind w:right="401" w:hanging="2"/>
        <w:jc w:val="both"/>
        <w:rPr>
          <w:rFonts w:ascii="Calibri" w:eastAsia="Calibri" w:hAnsi="Calibri" w:cs="Calibri"/>
          <w:color w:val="000000"/>
          <w:sz w:val="22"/>
          <w:szCs w:val="22"/>
        </w:rPr>
      </w:pPr>
    </w:p>
    <w:p w14:paraId="76C674FF" w14:textId="77777777"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Înregistrarea concurenților - runda școlară:</w:t>
      </w:r>
    </w:p>
    <w:p w14:paraId="1ABDB71C" w14:textId="753CB2C4"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b/>
          <w:color w:val="000000"/>
          <w:sz w:val="22"/>
          <w:szCs w:val="22"/>
        </w:rPr>
      </w:pPr>
      <w:r xmlns:w="http://schemas.openxmlformats.org/wordprocessingml/2006/main">
        <w:rPr>
          <w:rFonts w:ascii="Calibri" w:eastAsia="Calibri" w:hAnsi="Calibri" w:cs="Calibri"/>
          <w:color w:val="000000"/>
          <w:sz w:val="22"/>
          <w:szCs w:val="22"/>
        </w:rPr>
        <w:t xml:space="preserve">Concurenții din categoria Designer Grafic se înregistrează pe portalul </w:t>
      </w:r>
      <w:hyperlink xmlns:w="http://schemas.openxmlformats.org/wordprocessingml/2006/main" xmlns:r="http://schemas.openxmlformats.org/officeDocument/2006/relationships" r:id="rId9">
        <w:r xmlns:w="http://schemas.openxmlformats.org/wordprocessingml/2006/main">
          <w:rPr>
            <w:rFonts w:ascii="Calibri" w:eastAsia="Calibri" w:hAnsi="Calibri" w:cs="Calibri"/>
            <w:b/>
            <w:color w:val="0000FF"/>
            <w:sz w:val="22"/>
            <w:szCs w:val="22"/>
            <w:u w:val="single"/>
          </w:rPr>
          <w:t xml:space="preserve">http://zenit.svsbb.sk/grafik</w:t>
        </w:r>
      </w:hyperlink>
    </w:p>
    <w:p w14:paraId="7B267D91" w14:textId="77777777" w:rsidR="00000EBC" w:rsidRDefault="00000EBC">
      <w:pPr>
        <w:pBdr>
          <w:top w:val="nil"/>
          <w:left w:val="nil"/>
          <w:bottom w:val="nil"/>
          <w:right w:val="nil"/>
          <w:between w:val="nil"/>
        </w:pBdr>
        <w:ind w:right="401" w:hanging="2"/>
        <w:jc w:val="both"/>
        <w:rPr>
          <w:rFonts w:ascii="Calibri" w:eastAsia="Calibri" w:hAnsi="Calibri" w:cs="Calibri"/>
          <w:b/>
          <w:sz w:val="22"/>
          <w:szCs w:val="22"/>
        </w:rPr>
      </w:pPr>
    </w:p>
    <w:p w14:paraId="0EAC200F" w14:textId="1044E4F4"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Înscrierea la categoria Designer Grafic este posibilă:</w:t>
      </w:r>
    </w:p>
    <w:p w14:paraId="7C56A701" w14:textId="77777777" w:rsidR="00000EBC" w:rsidRDefault="008116C9">
      <w:pPr xmlns:w="http://schemas.openxmlformats.org/wordprocessingml/2006/main">
        <w:numPr>
          <w:ilvl w:val="0"/>
          <w:numId w:val="4"/>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pe portalurile </w:t>
      </w:r>
      <w:r xmlns:w="http://schemas.openxmlformats.org/wordprocessingml/2006/main">
        <w:rPr>
          <w:rFonts w:ascii="Calibri" w:eastAsia="Calibri" w:hAnsi="Calibri" w:cs="Calibri"/>
          <w:b/>
          <w:color w:val="000000"/>
          <w:sz w:val="22"/>
          <w:szCs w:val="22"/>
          <w:u w:val="single"/>
        </w:rPr>
        <w:t xml:space="preserve">zenit.svsbb.sk </w:t>
      </w:r>
      <w:r xmlns:w="http://schemas.openxmlformats.org/wordprocessingml/2006/main">
        <w:rPr>
          <w:rFonts w:ascii="Calibri" w:eastAsia="Calibri" w:hAnsi="Calibri" w:cs="Calibri"/>
          <w:color w:val="000000"/>
          <w:sz w:val="22"/>
          <w:szCs w:val="22"/>
        </w:rPr>
        <w:t xml:space="preserve">- școala care organizează runda școlară se înregistrează. Ulterior</w:t>
      </w:r>
      <w:r xmlns:w="http://schemas.openxmlformats.org/wordprocessingml/2006/main">
        <w:rPr>
          <w:rFonts w:ascii="Calibri" w:eastAsia="Calibri" w:hAnsi="Calibri" w:cs="Calibri"/>
          <w:b/>
          <w:color w:val="000000"/>
          <w:sz w:val="22"/>
          <w:szCs w:val="22"/>
        </w:rPr>
        <w:t xml:space="preserve">  </w:t>
      </w:r>
      <w:r xmlns:w="http://schemas.openxmlformats.org/wordprocessingml/2006/main">
        <w:rPr>
          <w:rFonts w:ascii="Calibri" w:eastAsia="Calibri" w:hAnsi="Calibri" w:cs="Calibri"/>
          <w:color w:val="000000"/>
          <w:sz w:val="22"/>
          <w:szCs w:val="22"/>
        </w:rPr>
        <w:t xml:space="preserve">adaugă toți concurenții săi în sistem.</w:t>
      </w:r>
    </w:p>
    <w:p w14:paraId="2351BD1D" w14:textId="77777777" w:rsidR="00000EBC" w:rsidRDefault="008116C9">
      <w:pPr xmlns:w="http://schemas.openxmlformats.org/wordprocessingml/2006/main">
        <w:numPr>
          <w:ilvl w:val="0"/>
          <w:numId w:val="4"/>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utilizând portalul </w:t>
      </w:r>
      <w:r xmlns:w="http://schemas.openxmlformats.org/wordprocessingml/2006/main">
        <w:rPr>
          <w:rFonts w:ascii="Calibri" w:eastAsia="Calibri" w:hAnsi="Calibri" w:cs="Calibri"/>
          <w:b/>
          <w:color w:val="000000"/>
          <w:sz w:val="22"/>
          <w:szCs w:val="22"/>
          <w:u w:val="single"/>
        </w:rPr>
        <w:t xml:space="preserve">agendei ASC </w:t>
      </w:r>
      <w:r xmlns:w="http://schemas.openxmlformats.org/wordprocessingml/2006/main">
        <w:rPr>
          <w:rFonts w:ascii="Calibri" w:eastAsia="Calibri" w:hAnsi="Calibri" w:cs="Calibri"/>
          <w:color w:val="000000"/>
          <w:sz w:val="22"/>
          <w:szCs w:val="22"/>
        </w:rPr>
        <w:t xml:space="preserve">- mai multe informații pot fi găsite pe site-ul concursului ZENIT.</w:t>
      </w:r>
    </w:p>
    <w:p w14:paraId="11D0BCCE" w14:textId="77777777" w:rsidR="00000EBC" w:rsidRDefault="00000EBC">
      <w:pPr>
        <w:pBdr>
          <w:top w:val="nil"/>
          <w:left w:val="nil"/>
          <w:bottom w:val="nil"/>
          <w:right w:val="nil"/>
          <w:between w:val="nil"/>
        </w:pBdr>
        <w:ind w:right="141"/>
        <w:jc w:val="both"/>
        <w:rPr>
          <w:rFonts w:ascii="Calibri" w:eastAsia="Calibri" w:hAnsi="Calibri" w:cs="Calibri"/>
          <w:color w:val="000000"/>
          <w:sz w:val="22"/>
          <w:szCs w:val="22"/>
        </w:rPr>
      </w:pPr>
    </w:p>
    <w:p w14:paraId="0FE7F851" w14:textId="77777777"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Conținutul concursului:</w:t>
      </w:r>
    </w:p>
    <w:p w14:paraId="512DE7DC" w14:textId="77777777" w:rsidR="00000EBC" w:rsidRDefault="00000EBC">
      <w:pPr>
        <w:pBdr>
          <w:top w:val="nil"/>
          <w:left w:val="nil"/>
          <w:bottom w:val="nil"/>
          <w:right w:val="nil"/>
          <w:between w:val="nil"/>
        </w:pBdr>
        <w:ind w:right="401" w:hanging="2"/>
        <w:jc w:val="both"/>
        <w:rPr>
          <w:rFonts w:ascii="Calibri" w:eastAsia="Calibri" w:hAnsi="Calibri" w:cs="Calibri"/>
          <w:color w:val="000000"/>
          <w:sz w:val="22"/>
          <w:szCs w:val="22"/>
        </w:rPr>
      </w:pPr>
    </w:p>
    <w:p w14:paraId="103FD8D9" w14:textId="77777777" w:rsidR="00000EBC" w:rsidRDefault="00000EBC">
      <w:pPr>
        <w:pBdr>
          <w:top w:val="nil"/>
          <w:left w:val="nil"/>
          <w:bottom w:val="nil"/>
          <w:right w:val="nil"/>
          <w:between w:val="nil"/>
        </w:pBdr>
        <w:ind w:right="401" w:hanging="2"/>
        <w:rPr>
          <w:rFonts w:ascii="Calibri" w:eastAsia="Calibri" w:hAnsi="Calibri" w:cs="Calibri"/>
          <w:color w:val="000000"/>
          <w:sz w:val="22"/>
          <w:szCs w:val="22"/>
        </w:rPr>
      </w:pPr>
    </w:p>
    <w:p w14:paraId="7C6EB04E" w14:textId="409E7F9F" w:rsidR="00000EBC" w:rsidRDefault="008116C9">
      <w:pPr xmlns:w="http://schemas.openxmlformats.org/wordprocessingml/2006/main">
        <w:pBdr>
          <w:top w:val="nil"/>
          <w:left w:val="nil"/>
          <w:bottom w:val="nil"/>
          <w:right w:val="nil"/>
          <w:between w:val="nil"/>
        </w:pBdr>
        <w:ind w:right="401" w:hanging="2"/>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În categoria Designer grafic – Designer grafic</w:t>
      </w:r>
    </w:p>
    <w:p w14:paraId="3D6E985F" w14:textId="77777777" w:rsidR="00000EBC" w:rsidRDefault="008116C9">
      <w:pPr xmlns:w="http://schemas.openxmlformats.org/wordprocessingml/2006/main">
        <w:pBdr>
          <w:top w:val="nil"/>
          <w:left w:val="nil"/>
          <w:bottom w:val="nil"/>
          <w:right w:val="nil"/>
          <w:between w:val="nil"/>
        </w:pBdr>
        <w:ind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Concurenții vor rezolva sarcina în termenul specificat. Cunoștințe necesare: Adobe Photoshop, Adobe Illustrator / Corel, Adobe InDesign, Adobe Bridge, Adobe Acrobat, lucrul cu fișiere.</w:t>
      </w:r>
    </w:p>
    <w:p w14:paraId="56D84E0D" w14:textId="77777777" w:rsidR="00000EBC" w:rsidRDefault="00000EBC">
      <w:pPr>
        <w:pBdr>
          <w:top w:val="nil"/>
          <w:left w:val="nil"/>
          <w:bottom w:val="nil"/>
          <w:right w:val="nil"/>
          <w:between w:val="nil"/>
        </w:pBdr>
        <w:rPr>
          <w:rFonts w:ascii="Calibri" w:eastAsia="Calibri" w:hAnsi="Calibri" w:cs="Calibri"/>
          <w:color w:val="000000"/>
          <w:sz w:val="22"/>
          <w:szCs w:val="22"/>
        </w:rPr>
      </w:pPr>
    </w:p>
    <w:p w14:paraId="433724E2" w14:textId="77777777" w:rsidR="00000EBC" w:rsidRDefault="008116C9">
      <w:pPr xmlns:w="http://schemas.openxmlformats.org/wordprocessingml/2006/main">
        <w:pBdr>
          <w:top w:val="nil"/>
          <w:left w:val="nil"/>
          <w:bottom w:val="nil"/>
          <w:right w:val="nil"/>
          <w:between w:val="nil"/>
        </w:pBdr>
        <w:ind w:right="401" w:hanging="2"/>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u w:val="single"/>
        </w:rPr>
        <w:t xml:space="preserve">Sarcinile concursului sunt împărțite în două părți principale:</w:t>
      </w:r>
    </w:p>
    <w:p w14:paraId="358EDBFA" w14:textId="77777777" w:rsidR="00000EBC" w:rsidRDefault="008116C9">
      <w:pPr xmlns:w="http://schemas.openxmlformats.org/wordprocessingml/2006/main">
        <w:numPr>
          <w:ilvl w:val="0"/>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prelucrarea materialelor grafice și designul materialelor promoționale</w:t>
      </w:r>
    </w:p>
    <w:p w14:paraId="4499D28C" w14:textId="77777777" w:rsidR="00000EBC" w:rsidRDefault="008116C9">
      <w:pPr xmlns:w="http://schemas.openxmlformats.org/wordprocessingml/2006/main">
        <w:numPr>
          <w:ilvl w:val="1"/>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proiectarea materialelor promoționale folosind programe grafice selectate</w:t>
      </w:r>
    </w:p>
    <w:p w14:paraId="5C2F1EB2"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respectarea marcajelor de tăiere standard sau predefinite</w:t>
      </w:r>
    </w:p>
    <w:p w14:paraId="16B98AB4"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respectarea profilurilor de culoare în funcție de utilizarea lor ulterioară (imprimare, web) sau instrucțiuni</w:t>
      </w:r>
    </w:p>
    <w:p w14:paraId="670ACE6A" w14:textId="77777777" w:rsidR="00000EBC" w:rsidRDefault="008116C9">
      <w:pPr xmlns:w="http://schemas.openxmlformats.org/wordprocessingml/2006/main">
        <w:pBdr>
          <w:top w:val="nil"/>
          <w:left w:val="nil"/>
          <w:bottom w:val="nil"/>
          <w:right w:val="nil"/>
          <w:between w:val="nil"/>
        </w:pBdr>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din sarcina de lucru</w:t>
      </w:r>
    </w:p>
    <w:p w14:paraId="249DAD19" w14:textId="77777777" w:rsidR="00000EBC" w:rsidRDefault="008116C9">
      <w:pPr xmlns:w="http://schemas.openxmlformats.org/wordprocessingml/2006/main">
        <w:numPr>
          <w:ilvl w:val="1"/>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crearea, inserarea și editarea imaginilor, optimizarea acestora pentru imprimare</w:t>
      </w:r>
    </w:p>
    <w:p w14:paraId="500663D5"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generarea și exportarea documentelor PDF conform cerințelor, cu ajutorul datelor necesare</w:t>
      </w:r>
    </w:p>
    <w:p w14:paraId="2030D4B9" w14:textId="77777777" w:rsidR="00000EBC" w:rsidRDefault="008116C9">
      <w:pPr xmlns:w="http://schemas.openxmlformats.org/wordprocessingml/2006/main">
        <w:pBdr>
          <w:top w:val="nil"/>
          <w:left w:val="nil"/>
          <w:bottom w:val="nil"/>
          <w:right w:val="nil"/>
          <w:between w:val="nil"/>
        </w:pBdr>
        <w:tabs>
          <w:tab w:val="left" w:pos="8789"/>
        </w:tabs>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setări (profiluri de culoare, marcaje de decupare, versiune PDF, setări de compresie sau</w:t>
      </w:r>
    </w:p>
    <w:p w14:paraId="0C5D77BB" w14:textId="77777777" w:rsidR="00000EBC" w:rsidRDefault="008116C9">
      <w:pPr xmlns:w="http://schemas.openxmlformats.org/wordprocessingml/2006/main">
        <w:pBdr>
          <w:top w:val="nil"/>
          <w:left w:val="nil"/>
          <w:bottom w:val="nil"/>
          <w:right w:val="nil"/>
          <w:between w:val="nil"/>
        </w:pBdr>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conversie de culori)</w:t>
      </w:r>
    </w:p>
    <w:p w14:paraId="78C6EF16" w14:textId="77777777" w:rsidR="00000EBC" w:rsidRDefault="008116C9">
      <w:pPr xmlns:w="http://schemas.openxmlformats.org/wordprocessingml/2006/main">
        <w:numPr>
          <w:ilvl w:val="0"/>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tipărirea documentelor proiectate și finalizarea manuală ulterioară a acestora</w:t>
      </w:r>
    </w:p>
    <w:p w14:paraId="02CF1B01" w14:textId="77777777" w:rsidR="00000EBC" w:rsidRDefault="008116C9">
      <w:pPr xmlns:w="http://schemas.openxmlformats.org/wordprocessingml/2006/main">
        <w:numPr>
          <w:ilvl w:val="1"/>
          <w:numId w:val="6"/>
        </w:numPr>
        <w:pBdr>
          <w:top w:val="nil"/>
          <w:left w:val="nil"/>
          <w:bottom w:val="nil"/>
          <w:right w:val="nil"/>
          <w:between w:val="nil"/>
        </w:pBdr>
        <w:ind w:left="0"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crearea unei machete pe hârtie a unui articol promoțional</w:t>
      </w:r>
    </w:p>
    <w:p w14:paraId="5E4B9A27"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tăierea materialelor promoționale în funcție de marcajele de tăiere</w:t>
      </w:r>
    </w:p>
    <w:p w14:paraId="1565AB21" w14:textId="77777777" w:rsidR="00000EBC" w:rsidRDefault="008116C9">
      <w:pPr xmlns:w="http://schemas.openxmlformats.org/wordprocessingml/2006/main">
        <w:numPr>
          <w:ilvl w:val="1"/>
          <w:numId w:val="6"/>
        </w:numPr>
        <w:pBdr>
          <w:top w:val="nil"/>
          <w:left w:val="nil"/>
          <w:bottom w:val="nil"/>
          <w:right w:val="nil"/>
          <w:between w:val="nil"/>
        </w:pBdr>
        <w:ind w:left="0"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lipirea documentelor companiei pe un suport comun</w:t>
      </w:r>
    </w:p>
    <w:p w14:paraId="7862DD1D" w14:textId="77777777" w:rsidR="00000EBC" w:rsidRDefault="008116C9">
      <w:pPr xmlns:w="http://schemas.openxmlformats.org/wordprocessingml/2006/main">
        <w:numPr>
          <w:ilvl w:val="1"/>
          <w:numId w:val="6"/>
        </w:numPr>
        <w:pBdr>
          <w:top w:val="nil"/>
          <w:left w:val="nil"/>
          <w:bottom w:val="nil"/>
          <w:right w:val="nil"/>
          <w:between w:val="nil"/>
        </w:pBdr>
        <w:ind w:left="0" w:hanging="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1. Cei care avansează de la rundele regionale la runda națională vor avea la dispoziție doi monitori.</w:t>
      </w:r>
    </w:p>
    <w:p w14:paraId="03C9905C" w14:textId="77777777" w:rsidR="00000EBC" w:rsidRDefault="00000EBC">
      <w:pPr>
        <w:pBdr>
          <w:top w:val="nil"/>
          <w:left w:val="nil"/>
          <w:bottom w:val="nil"/>
          <w:right w:val="nil"/>
          <w:between w:val="nil"/>
        </w:pBdr>
        <w:ind w:right="401" w:hanging="2"/>
        <w:rPr>
          <w:rFonts w:ascii="Calibri" w:eastAsia="Calibri" w:hAnsi="Calibri" w:cs="Calibri"/>
          <w:color w:val="000000"/>
          <w:sz w:val="22"/>
          <w:szCs w:val="22"/>
          <w:u w:val="single"/>
        </w:rPr>
      </w:pPr>
    </w:p>
    <w:p w14:paraId="66B3BF69" w14:textId="77777777" w:rsidR="00000EBC" w:rsidRDefault="008116C9">
      <w:pPr xmlns:w="http://schemas.openxmlformats.org/wordprocessingml/2006/main">
        <w:pBdr>
          <w:top w:val="nil"/>
          <w:left w:val="nil"/>
          <w:bottom w:val="nil"/>
          <w:right w:val="nil"/>
          <w:between w:val="nil"/>
        </w:pBdr>
        <w:ind w:right="401" w:hanging="2"/>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u w:val="single"/>
        </w:rPr>
        <w:t xml:space="preserve">Echipamente hardware:</w:t>
      </w:r>
    </w:p>
    <w:p w14:paraId="18C2FC82" w14:textId="77777777" w:rsidR="00000EBC" w:rsidRDefault="008116C9">
      <w:pPr xmlns:w="http://schemas.openxmlformats.org/wordprocessingml/2006/main">
        <w:numPr>
          <w:ilvl w:val="0"/>
          <w:numId w:val="1"/>
        </w:numPr>
        <w:pBdr>
          <w:top w:val="nil"/>
          <w:left w:val="nil"/>
          <w:bottom w:val="nil"/>
          <w:right w:val="nil"/>
          <w:between w:val="nil"/>
        </w:pBdr>
        <w:ind w:left="709" w:right="141" w:hanging="711"/>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Fiecare concurent va avea un computer/laptop cu un sistem de operare cel puțin Windows 7 sau o versiune ulterioară.</w:t>
      </w:r>
    </w:p>
    <w:p w14:paraId="0B5DC725" w14:textId="77777777" w:rsidR="00000EBC" w:rsidRDefault="008116C9">
      <w:pPr xmlns:w="http://schemas.openxmlformats.org/wordprocessingml/2006/main">
        <w:numPr>
          <w:ilvl w:val="0"/>
          <w:numId w:val="1"/>
        </w:numPr>
        <w:pBdr>
          <w:top w:val="nil"/>
          <w:left w:val="nil"/>
          <w:bottom w:val="nil"/>
          <w:right w:val="nil"/>
          <w:between w:val="nil"/>
        </w:pBdr>
        <w:ind w:left="0" w:right="14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Fiecare concurent trebuie să aibă un computer cu cerințe hardware minime:</w:t>
      </w:r>
    </w:p>
    <w:p w14:paraId="27AD8799" w14:textId="1A00950E" w:rsidR="00000EBC" w:rsidRDefault="008116C9">
      <w:pPr xmlns:w="http://schemas.openxmlformats.org/wordprocessingml/2006/main">
        <w:numPr>
          <w:ilvl w:val="0"/>
          <w:numId w:val="1"/>
        </w:numPr>
        <w:pBdr>
          <w:top w:val="nil"/>
          <w:left w:val="nil"/>
          <w:bottom w:val="nil"/>
          <w:right w:val="nil"/>
          <w:between w:val="nil"/>
        </w:pBdr>
        <w:ind w:left="0" w:right="141" w:hanging="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Procesor - Intel Core i3/ AMD, Ryzen 3, 8 GB RAM, VGA - 2 GB</w:t>
      </w:r>
    </w:p>
    <w:p w14:paraId="4737B20D" w14:textId="1B3749B1" w:rsidR="00000EBC" w:rsidRDefault="008116C9">
      <w:pPr xmlns:w="http://schemas.openxmlformats.org/wordprocessingml/2006/main">
        <w:numPr>
          <w:ilvl w:val="0"/>
          <w:numId w:val="1"/>
        </w:numPr>
        <w:pBdr>
          <w:top w:val="nil"/>
          <w:left w:val="nil"/>
          <w:bottom w:val="nil"/>
          <w:right w:val="nil"/>
          <w:between w:val="nil"/>
        </w:pBdr>
        <w:ind w:left="0" w:right="401" w:hanging="2"/>
        <w:jc w:val="both"/>
        <w:rPr>
          <w:rFonts w:ascii="Calibri" w:eastAsia="Calibri" w:hAnsi="Calibri" w:cs="Calibri"/>
          <w:sz w:val="22"/>
          <w:szCs w:val="22"/>
        </w:rPr>
      </w:pPr>
      <w:r xmlns:w="http://schemas.openxmlformats.org/wordprocessingml/2006/main">
        <w:rPr>
          <w:rFonts w:ascii="Calibri" w:eastAsia="Calibri" w:hAnsi="Calibri" w:cs="Calibri"/>
          <w:sz w:val="22"/>
          <w:szCs w:val="22"/>
        </w:rPr>
        <w:t xml:space="preserve">Fiecare concurent trebuie să aibă două monitoare cu o diagonală minimă de 19” sau mai mult.</w:t>
      </w:r>
    </w:p>
    <w:p w14:paraId="3EB682C7" w14:textId="77777777" w:rsidR="00000EBC" w:rsidRDefault="008116C9">
      <w:pPr xmlns:w="http://schemas.openxmlformats.org/wordprocessingml/2006/main">
        <w:numPr>
          <w:ilvl w:val="0"/>
          <w:numId w:val="1"/>
        </w:numPr>
        <w:pBdr>
          <w:top w:val="nil"/>
          <w:left w:val="nil"/>
          <w:bottom w:val="nil"/>
          <w:right w:val="nil"/>
          <w:between w:val="nil"/>
        </w:pBdr>
        <w:ind w:left="0" w:right="141" w:hanging="2"/>
        <w:jc w:val="both"/>
        <w:rPr>
          <w:rFonts w:ascii="Calibri" w:eastAsia="Calibri" w:hAnsi="Calibri" w:cs="Calibri"/>
          <w:b/>
          <w:sz w:val="22"/>
          <w:szCs w:val="22"/>
          <w:u w:val="single"/>
        </w:rPr>
      </w:pPr>
      <w:r xmlns:w="http://schemas.openxmlformats.org/wordprocessingml/2006/main">
        <w:rPr>
          <w:rFonts w:ascii="Calibri" w:eastAsia="Calibri" w:hAnsi="Calibri" w:cs="Calibri"/>
          <w:b/>
          <w:sz w:val="22"/>
          <w:szCs w:val="22"/>
          <w:u w:val="single"/>
        </w:rPr>
        <w:t xml:space="preserve">Concurenții își pot aduce propria tastatură, mouse și tabletă grafică (Wacom sau</w:t>
      </w:r>
    </w:p>
    <w:p w14:paraId="7AC3CEE7" w14:textId="77777777" w:rsidR="00000EBC" w:rsidRDefault="008116C9">
      <w:pPr xmlns:w="http://schemas.openxmlformats.org/wordprocessingml/2006/main">
        <w:pBdr>
          <w:top w:val="nil"/>
          <w:left w:val="nil"/>
          <w:bottom w:val="nil"/>
          <w:right w:val="nil"/>
          <w:between w:val="nil"/>
        </w:pBdr>
        <w:ind w:right="141"/>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sz w:val="22"/>
          <w:szCs w:val="22"/>
        </w:rPr>
        <w:t xml:space="preserve">             </w:t>
      </w:r>
      <w:r xmlns:w="http://schemas.openxmlformats.org/wordprocessingml/2006/main">
        <w:rPr>
          <w:rFonts w:ascii="Calibri" w:eastAsia="Calibri" w:hAnsi="Calibri" w:cs="Calibri"/>
          <w:b/>
          <w:color w:val="000000"/>
          <w:sz w:val="22"/>
          <w:szCs w:val="22"/>
          <w:u w:val="single"/>
        </w:rPr>
        <w:t xml:space="preserve">dispozitiv </w:t>
      </w:r>
      <w:r xmlns:w="http://schemas.openxmlformats.org/wordprocessingml/2006/main">
        <w:rPr>
          <w:rFonts w:ascii="Calibri" w:eastAsia="Calibri" w:hAnsi="Calibri" w:cs="Calibri"/>
          <w:b/>
          <w:sz w:val="22"/>
          <w:szCs w:val="22"/>
          <w:u w:val="single"/>
        </w:rPr>
        <w:t xml:space="preserve">similar ).</w:t>
      </w:r>
    </w:p>
    <w:p w14:paraId="44E5601D"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2EA51D77" w14:textId="77777777"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u w:val="single"/>
        </w:rPr>
        <w:t xml:space="preserve">Echipamente software:</w:t>
      </w:r>
    </w:p>
    <w:p w14:paraId="0F682B69" w14:textId="2E12A8F9" w:rsidR="00000EBC" w:rsidRDefault="008116C9">
      <w:pPr xmlns:w="http://schemas.openxmlformats.org/wordprocessingml/2006/main">
        <w:numPr>
          <w:ilvl w:val="0"/>
          <w:numId w:val="2"/>
        </w:numPr>
        <w:pBdr>
          <w:top w:val="nil"/>
          <w:left w:val="nil"/>
          <w:bottom w:val="nil"/>
          <w:right w:val="nil"/>
          <w:between w:val="nil"/>
        </w:pBdr>
        <w:ind w:left="709" w:right="141" w:hanging="711"/>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Editori grafici: Adobe Photoshop, Adobe Illustrator, (Adobe Lightroom), Adobe Bridge, Adobe InDesign, Adobe Acrobat</w:t>
      </w:r>
    </w:p>
    <w:p w14:paraId="2A561212" w14:textId="77777777" w:rsidR="00000EBC" w:rsidRDefault="008116C9">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Editori de text și medii de dezvoltare: Microsoft Word, Notepad</w:t>
      </w:r>
    </w:p>
    <w:p w14:paraId="42FFF57C" w14:textId="77777777" w:rsidR="00000EBC" w:rsidRDefault="008116C9">
      <w:pPr xmlns:w="http://schemas.openxmlformats.org/wordprocessingml/2006/main">
        <w:numPr>
          <w:ilvl w:val="0"/>
          <w:numId w:val="2"/>
        </w:numPr>
        <w:pBdr>
          <w:top w:val="nil"/>
          <w:left w:val="nil"/>
          <w:bottom w:val="nil"/>
          <w:right w:val="nil"/>
          <w:between w:val="nil"/>
        </w:pBdr>
        <w:ind w:left="0" w:right="14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Client FTP sau Total Commander (în cazul în care sarcinile trebuie plasate pe</w:t>
      </w:r>
    </w:p>
    <w:p w14:paraId="707971AE" w14:textId="77777777" w:rsidR="00000EBC" w:rsidRDefault="008116C9">
      <w:pPr xmlns:w="http://schemas.openxmlformats.org/wordprocessingml/2006/main">
        <w:pBdr>
          <w:top w:val="nil"/>
          <w:left w:val="nil"/>
          <w:bottom w:val="nil"/>
          <w:right w:val="nil"/>
          <w:between w:val="nil"/>
        </w:pBdr>
        <w:ind w:right="141"/>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unitate de rețea).</w:t>
      </w:r>
    </w:p>
    <w:p w14:paraId="7E0B2608"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0CBEEAA2" w14:textId="77777777" w:rsidR="00000EBC" w:rsidRDefault="008116C9">
      <w:pPr xmlns:w="http://schemas.openxmlformats.org/wordprocessingml/2006/main">
        <w:pBdr>
          <w:top w:val="nil"/>
          <w:left w:val="nil"/>
          <w:bottom w:val="nil"/>
          <w:right w:val="nil"/>
          <w:between w:val="nil"/>
        </w:pBdr>
        <w:ind w:hanging="2"/>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u w:val="single"/>
        </w:rPr>
        <w:t xml:space="preserve">Instrumente:</w:t>
      </w:r>
    </w:p>
    <w:p w14:paraId="133C07B8" w14:textId="35E88590" w:rsidR="00000EBC" w:rsidRPr="006815EC" w:rsidRDefault="008116C9">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color w:val="000000"/>
          <w:sz w:val="22"/>
          <w:szCs w:val="22"/>
        </w:rPr>
      </w:pPr>
      <w:r xmlns:w="http://schemas.openxmlformats.org/wordprocessingml/2006/main" w:rsidRPr="006815EC">
        <w:rPr>
          <w:rFonts w:ascii="Calibri" w:eastAsia="Calibri" w:hAnsi="Calibri" w:cs="Calibri"/>
          <w:color w:val="000000"/>
          <w:sz w:val="22"/>
          <w:szCs w:val="22"/>
        </w:rPr>
        <w:t xml:space="preserve">Riglă, trimmer, lipici, suport de tăiere A3</w:t>
      </w:r>
    </w:p>
    <w:p w14:paraId="19B28E36" w14:textId="58F48419" w:rsidR="00000EBC" w:rsidRPr="006815EC" w:rsidRDefault="006924BE">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sz w:val="22"/>
          <w:szCs w:val="22"/>
        </w:rPr>
      </w:pPr>
      <w:r xmlns:w="http://schemas.openxmlformats.org/wordprocessingml/2006/main" w:rsidRPr="006815EC">
        <w:rPr>
          <w:rFonts w:ascii="Calibri" w:eastAsia="Calibri" w:hAnsi="Calibri" w:cs="Calibri"/>
          <w:sz w:val="22"/>
          <w:szCs w:val="22"/>
        </w:rPr>
        <w:t xml:space="preserve">Imprimantă A3</w:t>
      </w:r>
    </w:p>
    <w:p w14:paraId="42A3E069" w14:textId="6646BD35" w:rsidR="006924BE" w:rsidRPr="006815EC" w:rsidRDefault="006924BE">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sz w:val="22"/>
          <w:szCs w:val="22"/>
        </w:rPr>
      </w:pPr>
      <w:r xmlns:w="http://schemas.openxmlformats.org/wordprocessingml/2006/main" w:rsidRPr="006815EC">
        <w:rPr>
          <w:rFonts w:ascii="Calibri" w:eastAsia="Calibri" w:hAnsi="Calibri" w:cs="Calibri"/>
          <w:sz w:val="22"/>
          <w:szCs w:val="22"/>
        </w:rPr>
        <w:t xml:space="preserve">Postul de lucru este poziționat, dacă este posibil, astfel încât concurenții să nu se poată vedea unii pe alții.</w:t>
      </w:r>
    </w:p>
    <w:p w14:paraId="533DF0CA" w14:textId="5C479ECC" w:rsidR="006924BE" w:rsidRPr="006815EC" w:rsidRDefault="006924BE" w:rsidP="006924BE">
      <w:pPr xmlns:w="http://schemas.openxmlformats.org/wordprocessingml/2006/main">
        <w:pBdr>
          <w:top w:val="nil"/>
          <w:left w:val="nil"/>
          <w:bottom w:val="nil"/>
          <w:right w:val="nil"/>
          <w:between w:val="nil"/>
        </w:pBdr>
        <w:ind w:right="401" w:firstLine="720"/>
        <w:jc w:val="both"/>
        <w:rPr>
          <w:rFonts w:ascii="Calibri" w:eastAsia="Calibri" w:hAnsi="Calibri" w:cs="Calibri"/>
          <w:sz w:val="22"/>
          <w:szCs w:val="22"/>
        </w:rPr>
      </w:pPr>
      <w:r xmlns:w="http://schemas.openxmlformats.org/wordprocessingml/2006/main" w:rsidRPr="006815EC">
        <w:rPr>
          <w:rFonts w:ascii="Calibri" w:eastAsia="Calibri" w:hAnsi="Calibri" w:cs="Calibri"/>
          <w:sz w:val="22"/>
          <w:szCs w:val="22"/>
        </w:rPr>
        <w:t xml:space="preserve">monitoare</w:t>
      </w:r>
    </w:p>
    <w:p w14:paraId="40B2A5D8" w14:textId="1430D27C" w:rsidR="006924BE" w:rsidRPr="006815EC" w:rsidRDefault="006924BE">
      <w:pPr xmlns:w="http://schemas.openxmlformats.org/wordprocessingml/2006/main">
        <w:numPr>
          <w:ilvl w:val="0"/>
          <w:numId w:val="2"/>
        </w:numPr>
        <w:pBdr>
          <w:top w:val="nil"/>
          <w:left w:val="nil"/>
          <w:bottom w:val="nil"/>
          <w:right w:val="nil"/>
          <w:between w:val="nil"/>
        </w:pBdr>
        <w:ind w:left="0" w:right="401" w:hanging="2"/>
        <w:jc w:val="both"/>
        <w:rPr>
          <w:rFonts w:ascii="Calibri" w:eastAsia="Calibri" w:hAnsi="Calibri" w:cs="Calibri"/>
          <w:sz w:val="22"/>
          <w:szCs w:val="22"/>
        </w:rPr>
      </w:pPr>
      <w:r xmlns:w="http://schemas.openxmlformats.org/wordprocessingml/2006/main" w:rsidRPr="006815EC">
        <w:rPr>
          <w:rFonts w:ascii="Calibri" w:eastAsia="Calibri" w:hAnsi="Calibri" w:cs="Calibri"/>
          <w:sz w:val="22"/>
          <w:szCs w:val="22"/>
        </w:rPr>
        <w:t xml:space="preserve">Mese separate amplasate în cameră, care vor fi folosite doar pentru tăiere.</w:t>
      </w:r>
    </w:p>
    <w:p w14:paraId="7206680F" w14:textId="3007A7BB" w:rsidR="00000EBC" w:rsidRDefault="008116C9">
      <w:pPr xmlns:w="http://schemas.openxmlformats.org/wordprocessingml/2006/main">
        <w:widowControl w:val="0"/>
        <w:pBdr>
          <w:top w:val="nil"/>
          <w:left w:val="nil"/>
          <w:bottom w:val="nil"/>
          <w:right w:val="nil"/>
          <w:between w:val="nil"/>
        </w:pBdr>
        <w:ind w:right="141"/>
        <w:jc w:val="both"/>
        <w:rPr>
          <w:rFonts w:ascii="Calibri" w:eastAsia="Calibri" w:hAnsi="Calibri" w:cs="Calibri"/>
          <w:color w:val="000000"/>
          <w:sz w:val="22"/>
          <w:szCs w:val="22"/>
        </w:rPr>
      </w:pPr>
      <w:r xmlns:w="http://schemas.openxmlformats.org/wordprocessingml/2006/main" w:rsidRPr="006815EC">
        <w:rPr>
          <w:rFonts w:ascii="Calibri" w:eastAsia="Calibri" w:hAnsi="Calibri" w:cs="Calibri"/>
          <w:color w:val="000000"/>
          <w:sz w:val="22"/>
          <w:szCs w:val="22"/>
        </w:rPr>
        <w:t xml:space="preserve">Organizatorul etapei naționale va pune la dispoziție: o imprimantă color, dacă este posibil, direct în sala în care se desfășoară concursul de Graficieni sau în apropierea sălii de concurs, cu o dimensiune minimă de imprimare de A3.</w:t>
      </w:r>
    </w:p>
    <w:p w14:paraId="7AD306DD" w14:textId="77777777" w:rsidR="00000EBC" w:rsidRDefault="00000EBC">
      <w:pPr>
        <w:pBdr>
          <w:top w:val="nil"/>
          <w:left w:val="nil"/>
          <w:bottom w:val="nil"/>
          <w:right w:val="nil"/>
          <w:between w:val="nil"/>
        </w:pBdr>
        <w:tabs>
          <w:tab w:val="left" w:pos="8647"/>
        </w:tabs>
        <w:ind w:right="401" w:hanging="2"/>
        <w:jc w:val="both"/>
        <w:rPr>
          <w:rFonts w:ascii="Calibri" w:eastAsia="Calibri" w:hAnsi="Calibri" w:cs="Calibri"/>
          <w:sz w:val="22"/>
          <w:szCs w:val="22"/>
        </w:rPr>
      </w:pPr>
    </w:p>
    <w:p w14:paraId="0CBB34D0" w14:textId="77777777" w:rsidR="00000EBC" w:rsidRDefault="008116C9">
      <w:pPr xmlns:w="http://schemas.openxmlformats.org/wordprocessingml/2006/main">
        <w:pBdr>
          <w:top w:val="nil"/>
          <w:left w:val="nil"/>
          <w:bottom w:val="nil"/>
          <w:right w:val="nil"/>
          <w:between w:val="nil"/>
        </w:pBdr>
        <w:ind w:right="14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Organizatorul etapei școlare, regionale, naționale va realiza forma vizuală a temei atribuite, atât în format digital, cât și tipărit (tema va fi stabilită în mod specific și va trebui predată și în format tipărit). Pe parcursul lucrului, concurentul își poate alege propria procedură, după cum este necesar. Tema va fi finalizată prin implementarea tuturor componentelor (digitale, tipărite și manuale).</w:t>
      </w:r>
    </w:p>
    <w:p w14:paraId="04E5D207" w14:textId="77777777" w:rsidR="00000EBC" w:rsidRDefault="008116C9">
      <w:pPr xmlns:w="http://schemas.openxmlformats.org/wordprocessingml/2006/main">
        <w:pBdr>
          <w:top w:val="nil"/>
          <w:left w:val="nil"/>
          <w:bottom w:val="nil"/>
          <w:right w:val="nil"/>
          <w:between w:val="nil"/>
        </w:pBdr>
        <w:ind w:right="40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Informații suplimentare despre rundele individuale pot fi găsite la </w:t>
      </w:r>
      <w:hyperlink xmlns:w="http://schemas.openxmlformats.org/wordprocessingml/2006/main" xmlns:r="http://schemas.openxmlformats.org/officeDocument/2006/relationships" r:id="rId10">
        <w:r xmlns:w="http://schemas.openxmlformats.org/wordprocessingml/2006/main">
          <w:rPr>
            <w:rFonts w:ascii="Calibri" w:eastAsia="Calibri" w:hAnsi="Calibri" w:cs="Calibri"/>
            <w:color w:val="0000FF"/>
            <w:sz w:val="22"/>
            <w:szCs w:val="22"/>
            <w:u w:val="single"/>
          </w:rPr>
          <w:t xml:space="preserve">http://zenit.svsbb.sk/grafik </w:t>
        </w:r>
      </w:hyperlink>
      <w:r xmlns:w="http://schemas.openxmlformats.org/wordprocessingml/2006/main">
        <w:rPr>
          <w:rFonts w:ascii="Calibri" w:eastAsia="Calibri" w:hAnsi="Calibri" w:cs="Calibri"/>
          <w:color w:val="000000"/>
          <w:sz w:val="22"/>
          <w:szCs w:val="22"/>
        </w:rPr>
        <w:t xml:space="preserve">.</w:t>
      </w:r>
    </w:p>
    <w:p w14:paraId="7FB70E70" w14:textId="77777777" w:rsidR="00000EBC" w:rsidRDefault="008116C9">
      <w:pPr xmlns:w="http://schemas.openxmlformats.org/wordprocessingml/2006/main">
        <w:pBdr>
          <w:top w:val="nil"/>
          <w:left w:val="nil"/>
          <w:bottom w:val="nil"/>
          <w:right w:val="nil"/>
          <w:between w:val="nil"/>
        </w:pBdr>
        <w:tabs>
          <w:tab w:val="left" w:pos="8647"/>
        </w:tabs>
        <w:ind w:right="141"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 timpul concursului, studenții pot folosi orice literatură doresc, dar nu pot folosi programe sau texte aduse pe suporturi portabile.</w:t>
      </w:r>
    </w:p>
    <w:p w14:paraId="2CB1CBDC" w14:textId="77777777" w:rsidR="00000EBC" w:rsidRDefault="00000EBC">
      <w:pPr>
        <w:pBdr>
          <w:top w:val="nil"/>
          <w:left w:val="nil"/>
          <w:bottom w:val="nil"/>
          <w:right w:val="nil"/>
          <w:between w:val="nil"/>
        </w:pBdr>
        <w:tabs>
          <w:tab w:val="left" w:pos="8647"/>
        </w:tabs>
        <w:ind w:right="141" w:hanging="2"/>
        <w:jc w:val="both"/>
        <w:rPr>
          <w:rFonts w:ascii="Calibri" w:eastAsia="Calibri" w:hAnsi="Calibri" w:cs="Calibri"/>
          <w:color w:val="000000"/>
          <w:sz w:val="22"/>
          <w:szCs w:val="22"/>
        </w:rPr>
      </w:pPr>
    </w:p>
    <w:p w14:paraId="3BE6836D" w14:textId="77777777" w:rsidR="00000EBC" w:rsidRDefault="00000EBC" w:rsidP="006815EC">
      <w:pPr>
        <w:pBdr>
          <w:top w:val="nil"/>
          <w:left w:val="nil"/>
          <w:bottom w:val="nil"/>
          <w:right w:val="nil"/>
          <w:between w:val="nil"/>
        </w:pBdr>
        <w:rPr>
          <w:rFonts w:ascii="Calibri" w:eastAsia="Calibri" w:hAnsi="Calibri" w:cs="Calibri"/>
          <w:color w:val="000000"/>
          <w:sz w:val="22"/>
          <w:szCs w:val="22"/>
        </w:rPr>
      </w:pPr>
    </w:p>
    <w:p w14:paraId="154CB189" w14:textId="77777777" w:rsidR="00000EBC" w:rsidRDefault="008116C9">
      <w:pPr xmlns:w="http://schemas.openxmlformats.org/wordprocessingml/2006/main">
        <w:pBdr>
          <w:top w:val="nil"/>
          <w:left w:val="nil"/>
          <w:bottom w:val="nil"/>
          <w:right w:val="nil"/>
          <w:between w:val="nil"/>
        </w:pBdr>
        <w:ind w:hanging="2"/>
        <w:jc w:val="both"/>
        <w:rPr>
          <w:rFonts w:ascii="Calibri" w:eastAsia="Calibri" w:hAnsi="Calibri" w:cs="Calibri"/>
          <w:sz w:val="22"/>
          <w:szCs w:val="22"/>
          <w:u w:val="single"/>
        </w:rPr>
      </w:pPr>
      <w:r xmlns:w="http://schemas.openxmlformats.org/wordprocessingml/2006/main">
        <w:rPr>
          <w:rFonts w:ascii="Calibri" w:eastAsia="Calibri" w:hAnsi="Calibri" w:cs="Calibri"/>
          <w:sz w:val="22"/>
          <w:szCs w:val="22"/>
          <w:u w:val="single"/>
        </w:rPr>
        <w:t xml:space="preserve">Evaluare:</w:t>
      </w:r>
    </w:p>
    <w:p w14:paraId="3A438C71" w14:textId="77777777" w:rsidR="00000EBC" w:rsidRDefault="008116C9">
      <w:pPr xmlns:w="http://schemas.openxmlformats.org/wordprocessingml/2006/main">
        <w:pBdr>
          <w:top w:val="nil"/>
          <w:left w:val="nil"/>
          <w:bottom w:val="nil"/>
          <w:right w:val="nil"/>
          <w:between w:val="nil"/>
        </w:pBdr>
        <w:ind w:hanging="2"/>
        <w:jc w:val="both"/>
        <w:rPr>
          <w:rFonts w:ascii="Calibri" w:eastAsia="Calibri" w:hAnsi="Calibri" w:cs="Calibri"/>
          <w:sz w:val="22"/>
          <w:szCs w:val="22"/>
          <w:u w:val="single"/>
        </w:rPr>
      </w:pPr>
      <w:r xmlns:w="http://schemas.openxmlformats.org/wordprocessingml/2006/main">
        <w:rPr>
          <w:rFonts w:ascii="Calibri" w:eastAsia="Calibri" w:hAnsi="Calibri" w:cs="Calibri"/>
          <w:sz w:val="22"/>
          <w:szCs w:val="22"/>
        </w:rPr>
        <w:t xml:space="preserve">Calitatea generală a lucrării este evaluată din punct de vedere vizual și al conținutului. Evaluarea evaluează mai multe aspecte, constând dintr-o parte obiectivă și una subiectivă. Partea obiectivă constă într-o evaluare a faptului dacă au fost/nu au fost îndeplinite condițiile care decurg din lucrare (de exemplu, dacă studentul a folosit sau nu un marcaj de tăiere într-un document PDF). Evaluarea subiectivă constă într-o evaluare a culorilor, compoziției, tipografiei etc. (fiecare punct este evaluat doar de un membru al comisiei, fără consultare, iar rezultatele sunt apoi comparate - în cazul unei diferențe mari de evaluare, comisia le reevaluează).</w:t>
      </w:r>
    </w:p>
    <w:p w14:paraId="4C6FA351" w14:textId="77777777" w:rsidR="00000EBC" w:rsidRDefault="008116C9">
      <w:pPr xmlns:w="http://schemas.openxmlformats.org/wordprocessingml/2006/main">
        <w:widowControl w:val="0"/>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Tabelul de evaluare este întocmit astfel încât să fie cât mai aproape de raportul 55/45 (55 – evaluare subiectivă (partea creativă), 45 – evaluare obiectivă (îndeplinirea sarcinii – condiții).</w:t>
      </w:r>
    </w:p>
    <w:p w14:paraId="71D93337" w14:textId="77777777" w:rsidR="00000EBC" w:rsidRDefault="008116C9">
      <w:pPr xmlns:w="http://schemas.openxmlformats.org/wordprocessingml/2006/main">
        <w:pBdr>
          <w:top w:val="nil"/>
          <w:left w:val="nil"/>
          <w:bottom w:val="nil"/>
          <w:right w:val="nil"/>
          <w:between w:val="nil"/>
        </w:pBdr>
        <w:ind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 cazul unei egalități de puncte pentru locurile ocupate, comisia competentă va decide asupra unui concurent care avansează în runda următoare. Comisia de evaluare de experți are dreptul de a stabili criterii auxiliare de evaluare suplimentare înainte de competiție, despre care va informa concurenții.</w:t>
      </w:r>
    </w:p>
    <w:p w14:paraId="348EA830" w14:textId="77777777" w:rsidR="00000EBC" w:rsidRDefault="00000EBC">
      <w:pPr>
        <w:pBdr>
          <w:top w:val="nil"/>
          <w:left w:val="nil"/>
          <w:bottom w:val="nil"/>
          <w:right w:val="nil"/>
          <w:between w:val="nil"/>
        </w:pBdr>
        <w:ind w:hanging="2"/>
        <w:jc w:val="both"/>
        <w:rPr>
          <w:rFonts w:ascii="Calibri" w:eastAsia="Calibri" w:hAnsi="Calibri" w:cs="Calibri"/>
          <w:color w:val="000000"/>
          <w:sz w:val="22"/>
          <w:szCs w:val="22"/>
        </w:rPr>
      </w:pPr>
    </w:p>
    <w:p w14:paraId="5FD6FFCB" w14:textId="77777777" w:rsidR="00000EBC" w:rsidRDefault="008116C9">
      <w:pPr xmlns:w="http://schemas.openxmlformats.org/wordprocessingml/2006/main">
        <w:widowControl w:val="0"/>
        <w:pBdr>
          <w:top w:val="nil"/>
          <w:left w:val="nil"/>
          <w:bottom w:val="nil"/>
          <w:right w:val="nil"/>
          <w:between w:val="nil"/>
        </w:pBdr>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Având în vedere timpul necesar jurizării, recomandăm ca concursul să înceapă în prima zi, la o oră care se încheie cu cel puțin 2 ore înainte de ceremonia de deschidere.</w:t>
      </w:r>
    </w:p>
    <w:p w14:paraId="561FFE17"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54D19BCC" w14:textId="77777777" w:rsidR="006C249A" w:rsidRDefault="006C249A">
      <w:pPr>
        <w:pBdr>
          <w:top w:val="nil"/>
          <w:left w:val="nil"/>
          <w:bottom w:val="nil"/>
          <w:right w:val="nil"/>
          <w:between w:val="nil"/>
        </w:pBdr>
        <w:spacing w:after="240"/>
        <w:ind w:hanging="2"/>
        <w:jc w:val="both"/>
        <w:rPr>
          <w:rFonts w:ascii="Calibri" w:eastAsia="Calibri" w:hAnsi="Calibri" w:cs="Calibri"/>
          <w:b/>
          <w:color w:val="000000"/>
          <w:sz w:val="22"/>
          <w:szCs w:val="22"/>
          <w:u w:val="single"/>
        </w:rPr>
      </w:pPr>
    </w:p>
    <w:p w14:paraId="24638F0D" w14:textId="4AFC86F1" w:rsidR="00000EBC" w:rsidRDefault="008116C9">
      <w:pPr xmlns:w="http://schemas.openxmlformats.org/wordprocessingml/2006/main">
        <w:pBdr>
          <w:top w:val="nil"/>
          <w:left w:val="nil"/>
          <w:bottom w:val="nil"/>
          <w:right w:val="nil"/>
          <w:between w:val="nil"/>
        </w:pBdr>
        <w:spacing w:after="240"/>
        <w:ind w:hanging="2"/>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Premiu</w:t>
      </w:r>
    </w:p>
    <w:p w14:paraId="1A739F45" w14:textId="1AE4A6FF" w:rsidR="00000EBC" w:rsidRDefault="008116C9">
      <w:pPr xmlns:w="http://schemas.openxmlformats.org/wordprocessingml/2006/main">
        <w:pBdr>
          <w:top w:val="nil"/>
          <w:left w:val="nil"/>
          <w:bottom w:val="nil"/>
          <w:right w:val="nil"/>
          <w:between w:val="nil"/>
        </w:pBdr>
        <w:ind w:hanging="2"/>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În toate rundele și categoriile de competiție, se va stabili un clasament general și se vor determina participanții care au rezolvat sarcina atribuită. Toți concurenții din runda națională vor primi certificate de participare, câștigătorii (primii cinci) din fiecare categorie vor primi diplome, iar primii trei din fiecare categorie vor primi premii financiare sub formă de vouchere.</w:t>
      </w:r>
    </w:p>
    <w:p w14:paraId="60B1E0B9" w14:textId="77777777" w:rsidR="00000EBC" w:rsidRDefault="00000EBC">
      <w:pPr>
        <w:pBdr>
          <w:top w:val="nil"/>
          <w:left w:val="nil"/>
          <w:bottom w:val="nil"/>
          <w:right w:val="nil"/>
          <w:between w:val="nil"/>
        </w:pBdr>
        <w:ind w:right="401" w:hanging="2"/>
        <w:jc w:val="both"/>
        <w:rPr>
          <w:rFonts w:ascii="Calibri" w:eastAsia="Calibri" w:hAnsi="Calibri" w:cs="Calibri"/>
          <w:color w:val="000000"/>
          <w:sz w:val="22"/>
          <w:szCs w:val="22"/>
        </w:rPr>
      </w:pPr>
    </w:p>
    <w:p w14:paraId="70E18F04" w14:textId="77777777" w:rsidR="006C249A" w:rsidRDefault="006C249A">
      <w:pPr>
        <w:pBdr>
          <w:top w:val="nil"/>
          <w:left w:val="nil"/>
          <w:bottom w:val="nil"/>
          <w:right w:val="nil"/>
          <w:between w:val="nil"/>
        </w:pBdr>
        <w:ind w:hanging="2"/>
        <w:jc w:val="both"/>
        <w:rPr>
          <w:rFonts w:ascii="Calibri" w:eastAsia="Calibri" w:hAnsi="Calibri" w:cs="Calibri"/>
          <w:b/>
          <w:bCs/>
          <w:color w:val="000000"/>
          <w:sz w:val="22"/>
          <w:szCs w:val="22"/>
        </w:rPr>
      </w:pPr>
    </w:p>
    <w:p w14:paraId="2306FE10" w14:textId="589BED0A" w:rsidR="00000EBC" w:rsidRPr="00595725" w:rsidRDefault="008116C9">
      <w:pPr xmlns:w="http://schemas.openxmlformats.org/wordprocessingml/2006/main">
        <w:pBdr>
          <w:top w:val="nil"/>
          <w:left w:val="nil"/>
          <w:bottom w:val="nil"/>
          <w:right w:val="nil"/>
          <w:between w:val="nil"/>
        </w:pBdr>
        <w:ind w:hanging="2"/>
        <w:jc w:val="both"/>
        <w:rPr>
          <w:rFonts w:ascii="Calibri" w:eastAsia="Calibri" w:hAnsi="Calibri" w:cs="Calibri"/>
          <w:b/>
          <w:bCs/>
          <w:color w:val="000000"/>
          <w:sz w:val="22"/>
          <w:szCs w:val="22"/>
        </w:rPr>
      </w:pPr>
      <w:r xmlns:w="http://schemas.openxmlformats.org/wordprocessingml/2006/main" w:rsidRPr="00595725">
        <w:rPr>
          <w:rFonts w:ascii="Calibri" w:eastAsia="Calibri" w:hAnsi="Calibri" w:cs="Calibri"/>
          <w:b/>
          <w:bCs/>
          <w:color w:val="000000"/>
          <w:sz w:val="22"/>
          <w:szCs w:val="22"/>
        </w:rPr>
        <w:t xml:space="preserve">Câștigătorii rundei naționale la categoria Designer Grafic vor fi nominalizați pentru a participa la Euroskills în domeniul tehnologiei Designului Grafic.</w:t>
      </w:r>
    </w:p>
    <w:p w14:paraId="5E4D7205" w14:textId="77777777" w:rsidR="00000EBC" w:rsidRDefault="00000EBC">
      <w:pPr>
        <w:pBdr>
          <w:top w:val="nil"/>
          <w:left w:val="nil"/>
          <w:bottom w:val="nil"/>
          <w:right w:val="nil"/>
          <w:between w:val="nil"/>
        </w:pBdr>
        <w:ind w:hanging="2"/>
        <w:jc w:val="both"/>
        <w:rPr>
          <w:rFonts w:ascii="Calibri" w:eastAsia="Calibri" w:hAnsi="Calibri" w:cs="Calibri"/>
          <w:color w:val="000000"/>
          <w:sz w:val="22"/>
          <w:szCs w:val="22"/>
          <w:u w:val="single"/>
        </w:rPr>
      </w:pPr>
    </w:p>
    <w:p w14:paraId="4DCD858A" w14:textId="77777777" w:rsidR="00F022A3" w:rsidRDefault="00F022A3">
      <w:pPr>
        <w:pBdr>
          <w:top w:val="nil"/>
          <w:left w:val="nil"/>
          <w:bottom w:val="nil"/>
          <w:right w:val="nil"/>
          <w:between w:val="nil"/>
        </w:pBdr>
        <w:spacing w:after="240"/>
        <w:ind w:hanging="2"/>
        <w:jc w:val="both"/>
        <w:rPr>
          <w:rFonts w:ascii="Calibri" w:eastAsia="Calibri" w:hAnsi="Calibri" w:cs="Calibri"/>
          <w:b/>
          <w:color w:val="000000"/>
          <w:sz w:val="22"/>
          <w:szCs w:val="22"/>
          <w:u w:val="single"/>
        </w:rPr>
      </w:pPr>
    </w:p>
    <w:p w14:paraId="5C1C0B39" w14:textId="77777777" w:rsidR="00000EBC" w:rsidRDefault="008116C9">
      <w:pPr xmlns:w="http://schemas.openxmlformats.org/wordprocessingml/2006/main">
        <w:pBdr>
          <w:top w:val="nil"/>
          <w:left w:val="nil"/>
          <w:bottom w:val="nil"/>
          <w:right w:val="nil"/>
          <w:between w:val="nil"/>
        </w:pBdr>
        <w:spacing w:after="240"/>
        <w:ind w:hanging="2"/>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Consimțământul pentru utilizarea operei</w:t>
      </w:r>
    </w:p>
    <w:p w14:paraId="3AE768A4" w14:textId="78395847" w:rsidR="00000EBC" w:rsidRDefault="008116C9">
      <w:pPr xmlns:w="http://schemas.openxmlformats.org/wordprocessingml/2006/main">
        <w:spacing w:after="6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Prin înscrierea la concurs, concurentul acordă Institutului de Stat pentru Învățământ Profesional, cu sediul social la Bellova 54/A, 837 63 Bratislava, ID companie 17 314 852 (denumit în continuare „ŠIOV”), în conformitate cu articolul 65 și prevederile conexe ale Legii nr. 185/2015 din Legea drepturilor de autor, cu modificările ulterioare (denumită în continuare „Legea drepturilor de autor”) </w:t>
      </w:r>
      <w:r xmlns:w="http://schemas.openxmlformats.org/wordprocessingml/2006/main">
        <w:rPr>
          <w:rFonts w:ascii="Calibri" w:eastAsia="Calibri" w:hAnsi="Calibri" w:cs="Calibri"/>
          <w:b/>
          <w:color w:val="000000"/>
          <w:sz w:val="22"/>
          <w:szCs w:val="22"/>
          <w:u w:val="single"/>
        </w:rPr>
        <w:t xml:space="preserve">consimțământul (licența) </w:t>
      </w:r>
      <w:r xmlns:w="http://schemas.openxmlformats.org/wordprocessingml/2006/main">
        <w:rPr>
          <w:rFonts w:ascii="Calibri" w:eastAsia="Calibri" w:hAnsi="Calibri" w:cs="Calibri"/>
          <w:color w:val="000000"/>
          <w:sz w:val="22"/>
          <w:szCs w:val="22"/>
        </w:rPr>
        <w:t xml:space="preserve">de a utiliza lucrarea trimisă/prezentată la concurs. Consimțământul de utilizare a lucrării este acordat în întregime în temeiul articolului 19 alineatul (4) din Legea drepturilor de autor, adică pentru utilizarea lucrării în scopul concursului, inclusiv publicarea lucrării la nivel național și internațional în scopul concursului. Consimțământul de utilizare a lucrării este acordat în mod nelimitat, cu efectul semnării cererii de înscriere la concurs, gratuit.</w:t>
      </w:r>
    </w:p>
    <w:p w14:paraId="5AA63ABC"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3628325D"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3F20DB1F"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6A831D16"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42FFB341"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bookmarkStart w:id="0" w:name="_heading=h.gjdgxs" w:colFirst="0" w:colLast="0"/>
      <w:bookmarkEnd w:id="0"/>
    </w:p>
    <w:p w14:paraId="668C8B6B"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sectPr w:rsidR="00000EBC">
      <w:headerReference w:type="even" r:id="rId11"/>
      <w:headerReference w:type="default" r:id="rId12"/>
      <w:footerReference w:type="even" r:id="rId13"/>
      <w:footerReference w:type="default" r:id="rId14"/>
      <w:headerReference w:type="first" r:id="rId15"/>
      <w:pgSz w:w="11906" w:h="16838"/>
      <w:pgMar w:top="851" w:right="1700" w:bottom="1135" w:left="1417" w:header="709"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39CA" w14:textId="77777777" w:rsidR="004F7408" w:rsidRDefault="004F7408">
      <w:r>
        <w:separator/>
      </w:r>
    </w:p>
  </w:endnote>
  <w:endnote w:type="continuationSeparator" w:id="0">
    <w:p w14:paraId="0A04580D" w14:textId="77777777" w:rsidR="004F7408" w:rsidRDefault="004F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BF9B" w14:textId="77777777" w:rsidR="00000EBC" w:rsidRDefault="008116C9">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6E664A" w14:textId="77777777" w:rsidR="00000EBC" w:rsidRDefault="00000EBC">
    <w:pPr>
      <w:pBdr>
        <w:top w:val="nil"/>
        <w:left w:val="nil"/>
        <w:bottom w:val="nil"/>
        <w:right w:val="nil"/>
        <w:between w:val="nil"/>
      </w:pBdr>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164F" w14:textId="77777777" w:rsidR="00000EBC" w:rsidRDefault="008116C9">
    <w:pPr xmlns:w="http://schemas.openxmlformats.org/wordprocessingml/2006/main">
      <w:pBdr>
        <w:top w:val="nil"/>
        <w:left w:val="nil"/>
        <w:bottom w:val="nil"/>
        <w:right w:val="nil"/>
        <w:between w:val="nil"/>
      </w:pBdr>
      <w:jc w:val="right"/>
      <w:rPr>
        <w:color w:val="000000"/>
        <w:sz w:val="24"/>
        <w:szCs w:val="24"/>
      </w:rPr>
    </w:pPr>
    <w:r xmlns:w="http://schemas.openxmlformats.org/wordprocessingml/2006/main">
      <w:rPr>
        <w:color w:val="000000"/>
        <w:sz w:val="24"/>
        <w:szCs w:val="24"/>
      </w:rPr>
      <w:fldChar xmlns:w="http://schemas.openxmlformats.org/wordprocessingml/2006/main" w:fldCharType="begin"/>
    </w:r>
    <w:r xmlns:w="http://schemas.openxmlformats.org/wordprocessingml/2006/main">
      <w:rPr>
        <w:color w:val="000000"/>
        <w:sz w:val="24"/>
        <w:szCs w:val="24"/>
      </w:rPr>
      <w:instrText xmlns:w="http://schemas.openxmlformats.org/wordprocessingml/2006/main">PAGE</w:instrText>
    </w:r>
    <w:r xmlns:w="http://schemas.openxmlformats.org/wordprocessingml/2006/main">
      <w:rPr>
        <w:color w:val="000000"/>
        <w:sz w:val="24"/>
        <w:szCs w:val="24"/>
      </w:rPr>
      <w:fldChar xmlns:w="http://schemas.openxmlformats.org/wordprocessingml/2006/main" w:fldCharType="separate"/>
    </w:r>
    <w:r xmlns:w="http://schemas.openxmlformats.org/wordprocessingml/2006/main" w:rsidR="008B500F">
      <w:rPr>
        <w:noProof/>
        <w:color w:val="000000"/>
        <w:sz w:val="24"/>
        <w:szCs w:val="24"/>
      </w:rPr>
      <w:t xml:space="preserve">6</w:t>
    </w:r>
    <w:r xmlns:w="http://schemas.openxmlformats.org/wordprocessingml/2006/main">
      <w:rPr>
        <w:color w:val="000000"/>
        <w:sz w:val="24"/>
        <w:szCs w:val="24"/>
      </w:rPr>
      <w:fldChar xmlns:w="http://schemas.openxmlformats.org/wordprocessingml/2006/main" w:fldCharType="end"/>
    </w:r>
  </w:p>
  <w:p w14:paraId="23AAC1B9" w14:textId="77777777" w:rsidR="00000EBC" w:rsidRDefault="00000EBC">
    <w:pPr>
      <w:pBdr>
        <w:top w:val="nil"/>
        <w:left w:val="nil"/>
        <w:bottom w:val="nil"/>
        <w:right w:val="nil"/>
        <w:between w:val="nil"/>
      </w:pBdr>
      <w:ind w:right="360"/>
      <w:rPr>
        <w:color w:val="000000"/>
        <w:sz w:val="24"/>
        <w:szCs w:val="24"/>
      </w:rPr>
    </w:pPr>
  </w:p>
  <w:p w14:paraId="68D694C5" w14:textId="77777777" w:rsidR="00000EBC" w:rsidRDefault="00000EBC">
    <w:pPr>
      <w:pBdr>
        <w:top w:val="nil"/>
        <w:left w:val="nil"/>
        <w:bottom w:val="nil"/>
        <w:right w:val="nil"/>
        <w:between w:val="nil"/>
      </w:pBdr>
      <w:ind w:right="360"/>
      <w:rPr>
        <w:color w:val="000000"/>
        <w:sz w:val="24"/>
        <w:szCs w:val="24"/>
      </w:rPr>
    </w:pPr>
  </w:p>
  <w:p w14:paraId="0B163D1C" w14:textId="77777777" w:rsidR="00000EBC" w:rsidRDefault="00000EBC">
    <w:pPr>
      <w:pBdr>
        <w:top w:val="nil"/>
        <w:left w:val="nil"/>
        <w:bottom w:val="nil"/>
        <w:right w:val="nil"/>
        <w:between w:val="nil"/>
      </w:pBdr>
      <w:ind w:right="360"/>
      <w:rPr>
        <w:color w:val="000000"/>
        <w:sz w:val="24"/>
        <w:szCs w:val="24"/>
      </w:rPr>
    </w:pPr>
  </w:p>
  <w:p w14:paraId="6F331217" w14:textId="77777777" w:rsidR="00000EBC" w:rsidRDefault="00000EBC">
    <w:pPr>
      <w:pBdr>
        <w:top w:val="nil"/>
        <w:left w:val="nil"/>
        <w:bottom w:val="nil"/>
        <w:right w:val="nil"/>
        <w:between w:val="nil"/>
      </w:pBdr>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28D6" w14:textId="77777777" w:rsidR="004F7408" w:rsidRDefault="004F7408">
      <w:r>
        <w:separator/>
      </w:r>
    </w:p>
  </w:footnote>
  <w:footnote w:type="continuationSeparator" w:id="0">
    <w:p w14:paraId="718A08BC" w14:textId="77777777" w:rsidR="004F7408" w:rsidRDefault="004F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0596" w14:textId="77777777" w:rsidR="00000EBC" w:rsidRDefault="00000EBC">
    <w:pPr>
      <w:pBdr>
        <w:top w:val="nil"/>
        <w:left w:val="nil"/>
        <w:bottom w:val="nil"/>
        <w:right w:val="nil"/>
        <w:between w:val="nil"/>
      </w:pBdr>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B83D" w14:textId="77777777" w:rsidR="00000EBC" w:rsidRDefault="008116C9">
    <w:pPr xmlns:w="http://schemas.openxmlformats.org/wordprocessingml/2006/main">
      <w:pBdr>
        <w:top w:val="nil"/>
        <w:left w:val="nil"/>
        <w:bottom w:val="nil"/>
        <w:right w:val="nil"/>
        <w:between w:val="nil"/>
      </w:pBdr>
      <w:ind w:hanging="2"/>
      <w:rPr>
        <w:color w:val="000000"/>
        <w:sz w:val="24"/>
        <w:szCs w:val="24"/>
      </w:rPr>
    </w:pPr>
    <w:r xmlns:w="http://schemas.openxmlformats.org/wordprocessingml/2006/main">
      <w:rPr>
        <w:color w:val="000000"/>
        <w:sz w:val="24"/>
        <w:szCs w:val="24"/>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6B967261" wp14:editId="05AEDD91">
          <wp:extent cx="1933575" cy="733425"/>
          <wp:effectExtent l="0" t="0" r="0" b="0"/>
          <wp:docPr id="14" name="image5.jpg" descr="MSVVM_28576"/>
          <wp:cNvGraphicFramePr/>
          <a:graphic xmlns:a="http://schemas.openxmlformats.org/drawingml/2006/main">
            <a:graphicData uri="http://schemas.openxmlformats.org/drawingml/2006/picture">
              <pic:pic xmlns:pic="http://schemas.openxmlformats.org/drawingml/2006/picture">
                <pic:nvPicPr>
                  <pic:cNvPr id="0" name="image5.jpg" descr="MSVVM_28576"/>
                  <pic:cNvPicPr preferRelativeResize="0"/>
                </pic:nvPicPr>
                <pic:blipFill>
                  <a:blip r:embed="rId1"/>
                  <a:srcRect/>
                  <a:stretch>
                    <a:fillRect/>
                  </a:stretch>
                </pic:blipFill>
                <pic:spPr>
                  <a:xfrm>
                    <a:off x="0" y="0"/>
                    <a:ext cx="1933575" cy="733425"/>
                  </a:xfrm>
                  <a:prstGeom prst="rect">
                    <a:avLst/>
                  </a:prstGeom>
                  <a:ln/>
                </pic:spPr>
              </pic:pic>
            </a:graphicData>
          </a:graphic>
        </wp:inline>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hidden="0" allowOverlap="1" wp14:anchorId="2076AD90" wp14:editId="03ED3566">
          <wp:simplePos x="0" y="0"/>
          <wp:positionH relativeFrom="column">
            <wp:posOffset>4485005</wp:posOffset>
          </wp:positionH>
          <wp:positionV relativeFrom="paragraph">
            <wp:posOffset>-87629</wp:posOffset>
          </wp:positionV>
          <wp:extent cx="1036955" cy="76200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6955" cy="762000"/>
                  </a:xfrm>
                  <a:prstGeom prst="rect">
                    <a:avLst/>
                  </a:prstGeom>
                  <a:ln/>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hidden="0" allowOverlap="1" wp14:anchorId="3E26337E" wp14:editId="5A922D68">
          <wp:simplePos x="0" y="0"/>
          <wp:positionH relativeFrom="column">
            <wp:posOffset>2357120</wp:posOffset>
          </wp:positionH>
          <wp:positionV relativeFrom="paragraph">
            <wp:posOffset>-22224</wp:posOffset>
          </wp:positionV>
          <wp:extent cx="1700530" cy="749935"/>
          <wp:effectExtent l="0" t="0" r="0" b="0"/>
          <wp:wrapNone/>
          <wp:docPr id="11" name="image1.png" descr="C:\Users\User\Desktop\logo ZENIT nové.png"/>
          <wp:cNvGraphicFramePr/>
          <a:graphic xmlns:a="http://schemas.openxmlformats.org/drawingml/2006/main">
            <a:graphicData uri="http://schemas.openxmlformats.org/drawingml/2006/picture">
              <pic:pic xmlns:pic="http://schemas.openxmlformats.org/drawingml/2006/picture">
                <pic:nvPicPr>
                  <pic:cNvPr id="0" name="image1.png" descr="C:\Users\User\Desktop\logo ZENIT nové.png"/>
                  <pic:cNvPicPr preferRelativeResize="0"/>
                </pic:nvPicPr>
                <pic:blipFill>
                  <a:blip r:embed="rId3"/>
                  <a:srcRect/>
                  <a:stretch>
                    <a:fillRect/>
                  </a:stretch>
                </pic:blipFill>
                <pic:spPr>
                  <a:xfrm>
                    <a:off x="0" y="0"/>
                    <a:ext cx="1700530" cy="749935"/>
                  </a:xfrm>
                  <a:prstGeom prst="rect">
                    <a:avLst/>
                  </a:prstGeom>
                  <a:ln/>
                </pic:spPr>
              </pic:pic>
            </a:graphicData>
          </a:graphic>
        </wp:anchor>
      </w:drawing>
    </w:r>
  </w:p>
  <w:p w14:paraId="6C2BD120" w14:textId="77777777" w:rsidR="00000EBC" w:rsidRDefault="00000EBC">
    <w:pPr>
      <w:jc w:val="center"/>
    </w:pPr>
  </w:p>
  <w:p w14:paraId="6802B813" w14:textId="77777777" w:rsidR="00000EBC" w:rsidRDefault="008116C9">
    <w:pPr>
      <w:jc w:val="center"/>
    </w:pPr>
    <w:r>
      <w:rPr>
        <w:noProof/>
      </w:rPr>
      <w:drawing>
        <wp:inline distT="0" distB="0" distL="0" distR="0" wp14:anchorId="34E4D74F" wp14:editId="4A24B416">
          <wp:extent cx="1704975" cy="371475"/>
          <wp:effectExtent l="0" t="0" r="0" b="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1704975" cy="371475"/>
                  </a:xfrm>
                  <a:prstGeom prst="rect">
                    <a:avLst/>
                  </a:prstGeom>
                  <a:ln/>
                </pic:spPr>
              </pic:pic>
            </a:graphicData>
          </a:graphic>
        </wp:inline>
      </w:drawing>
    </w:r>
  </w:p>
  <w:p w14:paraId="4B5CB00E" w14:textId="77777777" w:rsidR="00000EBC" w:rsidRDefault="00000E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A22E" w14:textId="77777777" w:rsidR="00000EBC" w:rsidRDefault="00000EBC">
    <w:pPr>
      <w:pBdr>
        <w:top w:val="nil"/>
        <w:left w:val="nil"/>
        <w:bottom w:val="nil"/>
        <w:right w:val="nil"/>
        <w:between w:val="nil"/>
      </w:pBdr>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30"/>
    <w:multiLevelType w:val="multilevel"/>
    <w:tmpl w:val="0E4A7BB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A0E364D"/>
    <w:multiLevelType w:val="multilevel"/>
    <w:tmpl w:val="A6B4B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D008FC"/>
    <w:multiLevelType w:val="multilevel"/>
    <w:tmpl w:val="CE566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0575C6"/>
    <w:multiLevelType w:val="multilevel"/>
    <w:tmpl w:val="FE0CBA56"/>
    <w:lvl w:ilvl="0">
      <w:start w:val="1"/>
      <w:numFmt w:val="bullet"/>
      <w:lvlText w:val="o"/>
      <w:lvlJc w:val="left"/>
      <w:pPr>
        <w:ind w:left="786" w:hanging="360"/>
      </w:pPr>
      <w:rPr>
        <w:rFonts w:ascii="Courier New" w:eastAsia="Courier New" w:hAnsi="Courier New" w:cs="Courier New"/>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 w15:restartNumberingAfterBreak="0">
    <w:nsid w:val="4629688A"/>
    <w:multiLevelType w:val="multilevel"/>
    <w:tmpl w:val="6F4AC2B6"/>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 w15:restartNumberingAfterBreak="0">
    <w:nsid w:val="621342E3"/>
    <w:multiLevelType w:val="multilevel"/>
    <w:tmpl w:val="8FA04EC0"/>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16cid:durableId="301543501">
    <w:abstractNumId w:val="5"/>
  </w:num>
  <w:num w:numId="2" w16cid:durableId="1434544860">
    <w:abstractNumId w:val="4"/>
  </w:num>
  <w:num w:numId="3" w16cid:durableId="373044206">
    <w:abstractNumId w:val="1"/>
  </w:num>
  <w:num w:numId="4" w16cid:durableId="1540824611">
    <w:abstractNumId w:val="0"/>
  </w:num>
  <w:num w:numId="5" w16cid:durableId="1498766403">
    <w:abstractNumId w:val="2"/>
  </w:num>
  <w:num w:numId="6" w16cid:durableId="416752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BC"/>
    <w:rsid w:val="00000EBC"/>
    <w:rsid w:val="00003AFB"/>
    <w:rsid w:val="00030155"/>
    <w:rsid w:val="00057E3A"/>
    <w:rsid w:val="000954B1"/>
    <w:rsid w:val="000A50B8"/>
    <w:rsid w:val="000C5516"/>
    <w:rsid w:val="000D3271"/>
    <w:rsid w:val="00167233"/>
    <w:rsid w:val="001A32AE"/>
    <w:rsid w:val="001D6154"/>
    <w:rsid w:val="001D6DB2"/>
    <w:rsid w:val="001E2D8F"/>
    <w:rsid w:val="002025AF"/>
    <w:rsid w:val="00236AF3"/>
    <w:rsid w:val="002464A3"/>
    <w:rsid w:val="00261229"/>
    <w:rsid w:val="00325541"/>
    <w:rsid w:val="00346934"/>
    <w:rsid w:val="00365599"/>
    <w:rsid w:val="00374BC2"/>
    <w:rsid w:val="00377C03"/>
    <w:rsid w:val="003B3860"/>
    <w:rsid w:val="003C31F0"/>
    <w:rsid w:val="003C4C62"/>
    <w:rsid w:val="003E18FD"/>
    <w:rsid w:val="00457C59"/>
    <w:rsid w:val="004B1FB0"/>
    <w:rsid w:val="004B44B0"/>
    <w:rsid w:val="004C0DA8"/>
    <w:rsid w:val="004E62DC"/>
    <w:rsid w:val="004F7408"/>
    <w:rsid w:val="00564645"/>
    <w:rsid w:val="00577807"/>
    <w:rsid w:val="00586A0A"/>
    <w:rsid w:val="00595725"/>
    <w:rsid w:val="005A5CC5"/>
    <w:rsid w:val="006815EC"/>
    <w:rsid w:val="006924BE"/>
    <w:rsid w:val="006960DF"/>
    <w:rsid w:val="00696903"/>
    <w:rsid w:val="006C08CA"/>
    <w:rsid w:val="006C249A"/>
    <w:rsid w:val="0073437D"/>
    <w:rsid w:val="0075023A"/>
    <w:rsid w:val="00762495"/>
    <w:rsid w:val="00796B72"/>
    <w:rsid w:val="007C1992"/>
    <w:rsid w:val="007E6CE8"/>
    <w:rsid w:val="007F4E9F"/>
    <w:rsid w:val="008060E8"/>
    <w:rsid w:val="008116C9"/>
    <w:rsid w:val="00830232"/>
    <w:rsid w:val="00847F98"/>
    <w:rsid w:val="00881A15"/>
    <w:rsid w:val="008A4A44"/>
    <w:rsid w:val="008B500F"/>
    <w:rsid w:val="008D48C3"/>
    <w:rsid w:val="008F65DB"/>
    <w:rsid w:val="00904214"/>
    <w:rsid w:val="0093282B"/>
    <w:rsid w:val="00955E9A"/>
    <w:rsid w:val="0097098B"/>
    <w:rsid w:val="00981F0E"/>
    <w:rsid w:val="0099064B"/>
    <w:rsid w:val="00994938"/>
    <w:rsid w:val="009A2828"/>
    <w:rsid w:val="009B1E6E"/>
    <w:rsid w:val="009C360F"/>
    <w:rsid w:val="00A46770"/>
    <w:rsid w:val="00A877AD"/>
    <w:rsid w:val="00A919F9"/>
    <w:rsid w:val="00AB7AA6"/>
    <w:rsid w:val="00AC2FE1"/>
    <w:rsid w:val="00B161FC"/>
    <w:rsid w:val="00B23FB4"/>
    <w:rsid w:val="00B33063"/>
    <w:rsid w:val="00B5269A"/>
    <w:rsid w:val="00BB5345"/>
    <w:rsid w:val="00BD690F"/>
    <w:rsid w:val="00BD6BF6"/>
    <w:rsid w:val="00BF2188"/>
    <w:rsid w:val="00C176E9"/>
    <w:rsid w:val="00C44340"/>
    <w:rsid w:val="00C50E02"/>
    <w:rsid w:val="00C62FD4"/>
    <w:rsid w:val="00C705C3"/>
    <w:rsid w:val="00C81372"/>
    <w:rsid w:val="00C90EF4"/>
    <w:rsid w:val="00CC3792"/>
    <w:rsid w:val="00D70162"/>
    <w:rsid w:val="00D9096F"/>
    <w:rsid w:val="00D90EE3"/>
    <w:rsid w:val="00D94F3B"/>
    <w:rsid w:val="00EC302F"/>
    <w:rsid w:val="00F022A3"/>
    <w:rsid w:val="00F401D6"/>
    <w:rsid w:val="00F40A45"/>
    <w:rsid w:val="00F77122"/>
    <w:rsid w:val="00FC2982"/>
    <w:rsid w:val="00FC2A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BC672"/>
  <w15:docId w15:val="{7D81D9EF-D02A-4DF1-BC19-6258C20B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lny1">
    <w:name w:val="Normálny1"/>
    <w:pPr>
      <w:suppressAutoHyphens/>
      <w:spacing w:line="1" w:lineRule="atLeast"/>
      <w:ind w:leftChars="-1" w:left="-1" w:hangingChars="1" w:hanging="1"/>
      <w:textDirection w:val="btLr"/>
      <w:textAlignment w:val="top"/>
      <w:outlineLvl w:val="0"/>
    </w:pPr>
    <w:rPr>
      <w:position w:val="-1"/>
      <w:sz w:val="24"/>
      <w:szCs w:val="24"/>
      <w:lang w:val="ro" w:eastAsia="cs-CZ"/>
    </w:rPr>
  </w:style>
  <w:style w:type="paragraph" w:customStyle="1" w:styleId="Nadpis21">
    <w:name w:val="Nadpis 21"/>
    <w:basedOn w:val="Normlny1"/>
    <w:next w:val="Normlny1"/>
    <w:pPr>
      <w:keepNext/>
      <w:spacing w:before="240" w:after="60"/>
      <w:outlineLvl w:val="1"/>
    </w:pPr>
    <w:rPr>
      <w:rFonts w:ascii="Arial" w:hAnsi="Arial" w:cs="Arial"/>
      <w:b/>
      <w:bCs/>
      <w:i/>
      <w:iCs/>
      <w:sz w:val="28"/>
      <w:szCs w:val="28"/>
    </w:rPr>
  </w:style>
  <w:style w:type="character" w:customStyle="1" w:styleId="Predvolenpsmoodseku1">
    <w:name w:val="Predvolené písmo odseku1"/>
    <w:qFormat/>
    <w:rPr>
      <w:w w:val="100"/>
      <w:position w:val="-1"/>
      <w:effect w:val="none"/>
      <w:vertAlign w:val="baseline"/>
      <w:cs w:val="0"/>
      <w:em w:val="none"/>
    </w:rPr>
  </w:style>
  <w:style w:type="table" w:customStyle="1" w:styleId="Normlnatabuka1">
    <w:name w:val="Normálna tabuľka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zoznamu1">
    <w:name w:val="Bez zoznamu1"/>
    <w:qFormat/>
  </w:style>
  <w:style w:type="character" w:customStyle="1" w:styleId="Hypertextovprepojenie1">
    <w:name w:val="Hypertextové prepojenie1"/>
    <w:rPr>
      <w:color w:val="0000FF"/>
      <w:w w:val="100"/>
      <w:position w:val="-1"/>
      <w:u w:val="single"/>
      <w:effect w:val="none"/>
      <w:vertAlign w:val="baseline"/>
      <w:cs w:val="0"/>
      <w:em w:val="none"/>
    </w:rPr>
  </w:style>
  <w:style w:type="paragraph" w:customStyle="1" w:styleId="Textbubliny1">
    <w:name w:val="Text bubliny1"/>
    <w:basedOn w:val="Normlny1"/>
    <w:rPr>
      <w:rFonts w:ascii="Tahoma" w:hAnsi="Tahoma" w:cs="Tahoma"/>
      <w:sz w:val="16"/>
      <w:szCs w:val="16"/>
    </w:rPr>
  </w:style>
  <w:style w:type="character" w:customStyle="1" w:styleId="Odkaznakomentr1">
    <w:name w:val="Odkaz na komentár1"/>
    <w:rPr>
      <w:w w:val="100"/>
      <w:position w:val="-1"/>
      <w:sz w:val="16"/>
      <w:szCs w:val="16"/>
      <w:effect w:val="none"/>
      <w:vertAlign w:val="baseline"/>
      <w:cs w:val="0"/>
      <w:em w:val="none"/>
    </w:rPr>
  </w:style>
  <w:style w:type="paragraph" w:customStyle="1" w:styleId="Textkomentra1">
    <w:name w:val="Text komentára1"/>
    <w:basedOn w:val="Normlny1"/>
    <w:rPr>
      <w:sz w:val="20"/>
      <w:szCs w:val="20"/>
    </w:rPr>
  </w:style>
  <w:style w:type="paragraph" w:customStyle="1" w:styleId="Predmetkomentra1">
    <w:name w:val="Predmet komentára1"/>
    <w:basedOn w:val="Textkomentra1"/>
    <w:next w:val="Textkomentra1"/>
    <w:rPr>
      <w:b/>
      <w:bCs/>
    </w:rPr>
  </w:style>
  <w:style w:type="paragraph" w:customStyle="1" w:styleId="Pta1">
    <w:name w:val="Päta1"/>
    <w:basedOn w:val="Normlny1"/>
  </w:style>
  <w:style w:type="character" w:customStyle="1" w:styleId="slostrany1">
    <w:name w:val="Číslo strany1"/>
    <w:basedOn w:val="Predvolenpsmoodseku1"/>
    <w:rPr>
      <w:w w:val="100"/>
      <w:position w:val="-1"/>
      <w:effect w:val="none"/>
      <w:vertAlign w:val="baseline"/>
      <w:cs w:val="0"/>
      <w:em w:val="none"/>
    </w:rPr>
  </w:style>
  <w:style w:type="paragraph" w:customStyle="1" w:styleId="Hlavika1">
    <w:name w:val="Hlavička1"/>
    <w:basedOn w:val="Normlny1"/>
  </w:style>
  <w:style w:type="table" w:customStyle="1" w:styleId="Mriekatabuky1">
    <w:name w:val="Mriežka tabuľky1"/>
    <w:basedOn w:val="Normlnatabuk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uiPriority w:val="99"/>
    <w:rPr>
      <w:w w:val="100"/>
      <w:position w:val="-1"/>
      <w:sz w:val="24"/>
      <w:szCs w:val="24"/>
      <w:effect w:val="none"/>
      <w:vertAlign w:val="baseline"/>
      <w:cs w:val="0"/>
      <w:em w:val="none"/>
      <w:lang w:val="ro" w:eastAsia="cs-CZ"/>
    </w:rPr>
  </w:style>
  <w:style w:type="paragraph" w:customStyle="1" w:styleId="Revzia1">
    <w:name w:val="Revízia1"/>
    <w:pPr>
      <w:suppressAutoHyphens/>
      <w:spacing w:line="1" w:lineRule="atLeast"/>
      <w:ind w:leftChars="-1" w:left="-1" w:hangingChars="1" w:hanging="1"/>
      <w:textDirection w:val="btLr"/>
      <w:textAlignment w:val="top"/>
      <w:outlineLvl w:val="0"/>
    </w:pPr>
    <w:rPr>
      <w:position w:val="-1"/>
      <w:sz w:val="24"/>
      <w:szCs w:val="24"/>
      <w:lang w:val="ro" w:eastAsia="cs-CZ"/>
    </w:rPr>
  </w:style>
  <w:style w:type="character" w:customStyle="1" w:styleId="PouitHypertextovPrepojenie1">
    <w:name w:val="PoužitéHypertextovéPrepojenie1"/>
    <w:rPr>
      <w:color w:val="800080"/>
      <w:w w:val="100"/>
      <w:position w:val="-1"/>
      <w:u w:val="single"/>
      <w:effect w:val="none"/>
      <w:vertAlign w:val="baseline"/>
      <w:cs w:val="0"/>
      <w:em w:val="none"/>
    </w:rPr>
  </w:style>
  <w:style w:type="character" w:customStyle="1" w:styleId="schoolnametitle">
    <w:name w:val="school_name_title"/>
    <w:rPr>
      <w:w w:val="100"/>
      <w:position w:val="-1"/>
      <w:effect w:val="none"/>
      <w:vertAlign w:val="baseline"/>
      <w:cs w:val="0"/>
      <w:em w:val="none"/>
    </w:rPr>
  </w:style>
  <w:style w:type="paragraph" w:customStyle="1" w:styleId="Nzov1">
    <w:name w:val="Názov1"/>
    <w:basedOn w:val="Normlny1"/>
    <w:next w:val="Normlny1"/>
    <w:pPr>
      <w:pBdr>
        <w:bottom w:val="single" w:sz="8" w:space="4" w:color="4F81BD"/>
      </w:pBdr>
      <w:spacing w:after="300"/>
      <w:contextualSpacing/>
    </w:pPr>
    <w:rPr>
      <w:rFonts w:ascii="Cambria" w:hAnsi="Cambria"/>
      <w:color w:val="17365D"/>
      <w:spacing w:val="5"/>
      <w:kern w:val="28"/>
      <w:sz w:val="52"/>
      <w:szCs w:val="52"/>
      <w:lang w:val="ro" w:eastAsia="sk-SK"/>
    </w:rPr>
  </w:style>
  <w:style w:type="character" w:customStyle="1" w:styleId="NzovChar">
    <w:name w:val="Názov Char"/>
    <w:rPr>
      <w:rFonts w:ascii="Cambria" w:hAnsi="Cambria"/>
      <w:color w:val="17365D"/>
      <w:spacing w:val="5"/>
      <w:w w:val="100"/>
      <w:kern w:val="28"/>
      <w:position w:val="-1"/>
      <w:sz w:val="52"/>
      <w:szCs w:val="52"/>
      <w:effect w:val="none"/>
      <w:vertAlign w:val="baseline"/>
      <w:cs w:val="0"/>
      <w:em w:val="none"/>
    </w:rPr>
  </w:style>
  <w:style w:type="paragraph" w:customStyle="1" w:styleId="Bezriadkovania1">
    <w:name w:val="Bez riadkovania1"/>
    <w:basedOn w:val="Normlny1"/>
  </w:style>
  <w:style w:type="paragraph" w:customStyle="1" w:styleId="Odsekzoznamu1">
    <w:name w:val="Odsek zoznamu1"/>
    <w:basedOn w:val="Normlny1"/>
    <w:pPr>
      <w:spacing w:after="240"/>
      <w:ind w:left="567"/>
      <w:contextualSpacing/>
      <w:jc w:val="both"/>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CellMar>
        <w:top w:w="15" w:type="dxa"/>
        <w:left w:w="15" w:type="dxa"/>
        <w:bottom w:w="15" w:type="dxa"/>
        <w:right w:w="15" w:type="dxa"/>
      </w:tblCellMar>
    </w:tblPr>
  </w:style>
  <w:style w:type="table" w:customStyle="1" w:styleId="a2">
    <w:basedOn w:val="Standardowy"/>
    <w:tblPr>
      <w:tblStyleRowBandSize w:val="1"/>
      <w:tblStyleColBandSize w:val="1"/>
    </w:tblPr>
  </w:style>
  <w:style w:type="character" w:styleId="Hipercze">
    <w:name w:val="Hyperlink"/>
    <w:unhideWhenUsed/>
    <w:rsid w:val="00C92627"/>
    <w:rPr>
      <w:color w:val="0000FF"/>
      <w:u w:val="single"/>
    </w:rPr>
  </w:style>
  <w:style w:type="paragraph" w:styleId="Bezodstpw">
    <w:name w:val="No Spacing"/>
    <w:basedOn w:val="Normalny"/>
    <w:uiPriority w:val="1"/>
    <w:qFormat/>
    <w:rsid w:val="00EC42BD"/>
    <w:pPr>
      <w:suppressAutoHyphens/>
      <w:spacing w:line="1" w:lineRule="atLeast"/>
      <w:ind w:leftChars="-1" w:left="-1" w:hangingChars="1" w:hanging="1"/>
      <w:outlineLvl w:val="0"/>
    </w:pPr>
    <w:rPr>
      <w:position w:val="-1"/>
      <w:sz w:val="24"/>
      <w:szCs w:val="24"/>
      <w:lang w:val="ro" w:eastAsia="cs-CZ"/>
    </w:rPr>
  </w:style>
  <w:style w:type="paragraph" w:customStyle="1" w:styleId="SIOV">
    <w:name w:val="SIOV"/>
    <w:uiPriority w:val="99"/>
    <w:rsid w:val="005142A6"/>
    <w:pPr>
      <w:spacing w:before="40" w:after="40"/>
      <w:ind w:left="454" w:right="454"/>
    </w:pPr>
    <w:rPr>
      <w:rFonts w:ascii="Tahoma" w:eastAsia="Arial Unicode MS" w:hAnsi="Tahoma" w:cs="Arial Unicode MS"/>
      <w:color w:val="000000"/>
      <w:sz w:val="22"/>
      <w:szCs w:val="22"/>
      <w:u w:color="000000"/>
    </w:rPr>
  </w:style>
  <w:style w:type="paragraph" w:styleId="Tekstpodstawowy">
    <w:name w:val="Body Text"/>
    <w:basedOn w:val="Normalny"/>
    <w:link w:val="TekstpodstawowyZnak"/>
    <w:uiPriority w:val="1"/>
    <w:unhideWhenUsed/>
    <w:qFormat/>
    <w:rsid w:val="00C42756"/>
    <w:pPr>
      <w:widowControl w:val="0"/>
      <w:autoSpaceDE w:val="0"/>
      <w:autoSpaceDN w:val="0"/>
    </w:pPr>
    <w:rPr>
      <w:rFonts w:ascii="Arial" w:eastAsia="Arial" w:hAnsi="Arial" w:cs="Arial"/>
      <w:sz w:val="19"/>
      <w:szCs w:val="19"/>
      <w:lang w:val="ro"/>
    </w:rPr>
  </w:style>
  <w:style w:type="character" w:customStyle="1" w:styleId="TekstpodstawowyZnak">
    <w:name w:val="Tekst podstawowy Znak"/>
    <w:basedOn w:val="Domylnaczcionkaakapitu"/>
    <w:link w:val="Tekstpodstawowy"/>
    <w:uiPriority w:val="1"/>
    <w:rsid w:val="00C42756"/>
    <w:rPr>
      <w:rFonts w:ascii="Arial" w:eastAsia="Arial" w:hAnsi="Arial" w:cs="Arial"/>
      <w:sz w:val="19"/>
      <w:szCs w:val="19"/>
      <w:lang w:val="ro"/>
    </w:rPr>
  </w:style>
  <w:style w:type="paragraph" w:styleId="Tekstkomentarza">
    <w:name w:val="annotation text"/>
    <w:basedOn w:val="Normalny"/>
    <w:link w:val="TekstkomentarzaZnak"/>
    <w:uiPriority w:val="99"/>
    <w:unhideWhenUsed/>
    <w:rsid w:val="0019636A"/>
    <w:pPr>
      <w:widowControl w:val="0"/>
      <w:autoSpaceDE w:val="0"/>
      <w:autoSpaceDN w:val="0"/>
    </w:pPr>
    <w:rPr>
      <w:rFonts w:ascii="Arial" w:eastAsia="Arial" w:hAnsi="Arial" w:cs="Arial"/>
      <w:lang w:val="ro"/>
    </w:rPr>
  </w:style>
  <w:style w:type="character" w:customStyle="1" w:styleId="TekstkomentarzaZnak">
    <w:name w:val="Tekst komentarza Znak"/>
    <w:basedOn w:val="Domylnaczcionkaakapitu"/>
    <w:link w:val="Tekstkomentarza"/>
    <w:uiPriority w:val="99"/>
    <w:rsid w:val="0019636A"/>
    <w:rPr>
      <w:rFonts w:ascii="Arial" w:eastAsia="Arial" w:hAnsi="Arial" w:cs="Arial"/>
      <w:lang w:val="ro"/>
    </w:rPr>
  </w:style>
  <w:style w:type="paragraph" w:customStyle="1" w:styleId="TableParagraph">
    <w:name w:val="Table Paragraph"/>
    <w:basedOn w:val="Normalny"/>
    <w:uiPriority w:val="1"/>
    <w:qFormat/>
    <w:rsid w:val="0019636A"/>
    <w:pPr>
      <w:widowControl w:val="0"/>
      <w:autoSpaceDE w:val="0"/>
      <w:autoSpaceDN w:val="0"/>
    </w:pPr>
    <w:rPr>
      <w:rFonts w:ascii="Arial" w:eastAsia="Arial" w:hAnsi="Arial" w:cs="Arial"/>
      <w:sz w:val="22"/>
      <w:szCs w:val="22"/>
      <w:lang w:val="ro"/>
    </w:rPr>
  </w:style>
  <w:style w:type="character" w:styleId="Odwoaniedokomentarza">
    <w:name w:val="annotation reference"/>
    <w:basedOn w:val="Domylnaczcionkaakapitu"/>
    <w:uiPriority w:val="99"/>
    <w:unhideWhenUsed/>
    <w:rsid w:val="0019636A"/>
    <w:rPr>
      <w:sz w:val="16"/>
      <w:szCs w:val="16"/>
    </w:rPr>
  </w:style>
  <w:style w:type="paragraph" w:styleId="Tekstdymka">
    <w:name w:val="Balloon Text"/>
    <w:basedOn w:val="Normalny"/>
    <w:link w:val="TekstdymkaZnak"/>
    <w:uiPriority w:val="99"/>
    <w:semiHidden/>
    <w:unhideWhenUsed/>
    <w:rsid w:val="001963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3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44ABA"/>
    <w:pPr>
      <w:widowControl/>
      <w:autoSpaceDE/>
      <w:autoSpaceDN/>
    </w:pPr>
    <w:rPr>
      <w:rFonts w:ascii="Times New Roman" w:eastAsia="Times New Roman" w:hAnsi="Times New Roman" w:cs="Times New Roman"/>
      <w:b/>
      <w:bCs/>
      <w:lang w:val="ro"/>
    </w:rPr>
  </w:style>
  <w:style w:type="character" w:customStyle="1" w:styleId="TematkomentarzaZnak">
    <w:name w:val="Temat komentarza Znak"/>
    <w:basedOn w:val="TekstkomentarzaZnak"/>
    <w:link w:val="Tematkomentarza"/>
    <w:uiPriority w:val="99"/>
    <w:semiHidden/>
    <w:rsid w:val="00944ABA"/>
    <w:rPr>
      <w:rFonts w:ascii="Arial" w:eastAsia="Arial" w:hAnsi="Arial" w:cs="Arial"/>
      <w:b/>
      <w:bCs/>
      <w:lang w:val="ro"/>
    </w:rPr>
  </w:style>
  <w:style w:type="paragraph" w:styleId="Nagwek">
    <w:name w:val="header"/>
    <w:basedOn w:val="Normalny"/>
    <w:link w:val="NagwekZnak"/>
    <w:rsid w:val="00856298"/>
    <w:pPr>
      <w:suppressAutoHyphens/>
      <w:spacing w:line="1" w:lineRule="atLeast"/>
      <w:ind w:leftChars="-1" w:left="-1" w:hangingChars="1" w:hanging="1"/>
      <w:textDirection w:val="btLr"/>
      <w:textAlignment w:val="top"/>
      <w:outlineLvl w:val="0"/>
    </w:pPr>
    <w:rPr>
      <w:position w:val="-1"/>
      <w:sz w:val="24"/>
      <w:szCs w:val="24"/>
      <w:lang w:val="ro" w:eastAsia="cs-CZ"/>
    </w:rPr>
  </w:style>
  <w:style w:type="character" w:customStyle="1" w:styleId="NagwekZnak">
    <w:name w:val="Nagłówek Znak"/>
    <w:basedOn w:val="Domylnaczcionkaakapitu"/>
    <w:link w:val="Nagwek"/>
    <w:rsid w:val="00856298"/>
    <w:rPr>
      <w:position w:val="-1"/>
      <w:sz w:val="24"/>
      <w:szCs w:val="24"/>
      <w:lang w:val="ro" w:eastAsia="cs-CZ"/>
    </w:rPr>
  </w:style>
  <w:style w:type="paragraph" w:styleId="Stopka">
    <w:name w:val="footer"/>
    <w:basedOn w:val="Normalny"/>
    <w:link w:val="StopkaZnak"/>
    <w:uiPriority w:val="99"/>
    <w:unhideWhenUsed/>
    <w:rsid w:val="00856298"/>
    <w:pPr>
      <w:tabs>
        <w:tab w:val="center" w:pos="4536"/>
        <w:tab w:val="right" w:pos="9072"/>
      </w:tabs>
    </w:pPr>
  </w:style>
  <w:style w:type="character" w:customStyle="1" w:styleId="StopkaZnak">
    <w:name w:val="Stopka Znak"/>
    <w:basedOn w:val="Domylnaczcionkaakapitu"/>
    <w:link w:val="Stopka"/>
    <w:uiPriority w:val="99"/>
    <w:rsid w:val="00856298"/>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customStyle="1" w:styleId="Nevyrieenzmienka1">
    <w:name w:val="Nevyriešená zmienka1"/>
    <w:basedOn w:val="Domylnaczcionkaakapitu"/>
    <w:uiPriority w:val="99"/>
    <w:semiHidden/>
    <w:unhideWhenUsed/>
    <w:rsid w:val="0041725A"/>
    <w:rPr>
      <w:color w:val="605E5C"/>
      <w:shd w:val="clear" w:color="auto" w:fill="E1DFDD"/>
    </w:r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1"/>
    <w:tblPr>
      <w:tblStyleRowBandSize w:val="1"/>
      <w:tblStyleColBandSize w:val="1"/>
      <w:tblCellMar>
        <w:top w:w="15" w:type="dxa"/>
        <w:left w:w="115" w:type="dxa"/>
        <w:bottom w:w="15" w:type="dxa"/>
        <w:right w:w="115" w:type="dxa"/>
      </w:tblCellMar>
    </w:tblPr>
  </w:style>
  <w:style w:type="paragraph" w:styleId="Akapitzlist">
    <w:name w:val="List Paragraph"/>
    <w:basedOn w:val="Normalny"/>
    <w:uiPriority w:val="34"/>
    <w:qFormat/>
    <w:rsid w:val="007E10C1"/>
    <w:pPr>
      <w:ind w:left="720"/>
      <w:contextualSpacing/>
    </w:p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15" w:type="dxa"/>
        <w:bottom w:w="15" w:type="dxa"/>
        <w:right w:w="115" w:type="dxa"/>
      </w:tblCellMar>
    </w:tblPr>
  </w:style>
  <w:style w:type="character" w:customStyle="1" w:styleId="Nevyrieenzmienka2">
    <w:name w:val="Nevyriešená zmienka2"/>
    <w:basedOn w:val="Domylnaczcionkaakapitu"/>
    <w:uiPriority w:val="99"/>
    <w:semiHidden/>
    <w:unhideWhenUsed/>
    <w:rsid w:val="001D6154"/>
    <w:rPr>
      <w:color w:val="605E5C"/>
      <w:shd w:val="clear" w:color="auto" w:fill="E1DFDD"/>
    </w:rPr>
  </w:style>
  <w:style w:type="character" w:styleId="UyteHipercze">
    <w:name w:val="FollowedHyperlink"/>
    <w:basedOn w:val="Domylnaczcionkaakapitu"/>
    <w:uiPriority w:val="99"/>
    <w:semiHidden/>
    <w:unhideWhenUsed/>
    <w:rsid w:val="001D6154"/>
    <w:rPr>
      <w:color w:val="800080" w:themeColor="followedHyperlink"/>
      <w:u w:val="single"/>
    </w:rPr>
  </w:style>
  <w:style w:type="character" w:styleId="Nierozpoznanawzmianka">
    <w:name w:val="Unresolved Mention"/>
    <w:basedOn w:val="Domylnaczcionkaakapitu"/>
    <w:uiPriority w:val="99"/>
    <w:semiHidden/>
    <w:unhideWhenUsed/>
    <w:rsid w:val="000A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923">
      <w:bodyDiv w:val="1"/>
      <w:marLeft w:val="0"/>
      <w:marRight w:val="0"/>
      <w:marTop w:val="0"/>
      <w:marBottom w:val="0"/>
      <w:divBdr>
        <w:top w:val="none" w:sz="0" w:space="0" w:color="auto"/>
        <w:left w:val="none" w:sz="0" w:space="0" w:color="auto"/>
        <w:bottom w:val="none" w:sz="0" w:space="0" w:color="auto"/>
        <w:right w:val="none" w:sz="0" w:space="0" w:color="auto"/>
      </w:divBdr>
    </w:div>
    <w:div w:id="138503262">
      <w:bodyDiv w:val="1"/>
      <w:marLeft w:val="0"/>
      <w:marRight w:val="0"/>
      <w:marTop w:val="0"/>
      <w:marBottom w:val="0"/>
      <w:divBdr>
        <w:top w:val="none" w:sz="0" w:space="0" w:color="auto"/>
        <w:left w:val="none" w:sz="0" w:space="0" w:color="auto"/>
        <w:bottom w:val="none" w:sz="0" w:space="0" w:color="auto"/>
        <w:right w:val="none" w:sz="0" w:space="0" w:color="auto"/>
      </w:divBdr>
    </w:div>
    <w:div w:id="643320221">
      <w:bodyDiv w:val="1"/>
      <w:marLeft w:val="0"/>
      <w:marRight w:val="0"/>
      <w:marTop w:val="0"/>
      <w:marBottom w:val="0"/>
      <w:divBdr>
        <w:top w:val="none" w:sz="0" w:space="0" w:color="auto"/>
        <w:left w:val="none" w:sz="0" w:space="0" w:color="auto"/>
        <w:bottom w:val="none" w:sz="0" w:space="0" w:color="auto"/>
        <w:right w:val="none" w:sz="0" w:space="0" w:color="auto"/>
      </w:divBdr>
    </w:div>
    <w:div w:id="911308685">
      <w:bodyDiv w:val="1"/>
      <w:marLeft w:val="0"/>
      <w:marRight w:val="0"/>
      <w:marTop w:val="0"/>
      <w:marBottom w:val="0"/>
      <w:divBdr>
        <w:top w:val="none" w:sz="0" w:space="0" w:color="auto"/>
        <w:left w:val="none" w:sz="0" w:space="0" w:color="auto"/>
        <w:bottom w:val="none" w:sz="0" w:space="0" w:color="auto"/>
        <w:right w:val="none" w:sz="0" w:space="0" w:color="auto"/>
      </w:divBdr>
    </w:div>
    <w:div w:id="1047027712">
      <w:bodyDiv w:val="1"/>
      <w:marLeft w:val="0"/>
      <w:marRight w:val="0"/>
      <w:marTop w:val="0"/>
      <w:marBottom w:val="0"/>
      <w:divBdr>
        <w:top w:val="none" w:sz="0" w:space="0" w:color="auto"/>
        <w:left w:val="none" w:sz="0" w:space="0" w:color="auto"/>
        <w:bottom w:val="none" w:sz="0" w:space="0" w:color="auto"/>
        <w:right w:val="none" w:sz="0" w:space="0" w:color="auto"/>
      </w:divBdr>
    </w:div>
    <w:div w:id="1336150703">
      <w:bodyDiv w:val="1"/>
      <w:marLeft w:val="0"/>
      <w:marRight w:val="0"/>
      <w:marTop w:val="0"/>
      <w:marBottom w:val="0"/>
      <w:divBdr>
        <w:top w:val="none" w:sz="0" w:space="0" w:color="auto"/>
        <w:left w:val="none" w:sz="0" w:space="0" w:color="auto"/>
        <w:bottom w:val="none" w:sz="0" w:space="0" w:color="auto"/>
        <w:right w:val="none" w:sz="0" w:space="0" w:color="auto"/>
      </w:divBdr>
    </w:div>
    <w:div w:id="1526096847">
      <w:bodyDiv w:val="1"/>
      <w:marLeft w:val="0"/>
      <w:marRight w:val="0"/>
      <w:marTop w:val="0"/>
      <w:marBottom w:val="0"/>
      <w:divBdr>
        <w:top w:val="none" w:sz="0" w:space="0" w:color="auto"/>
        <w:left w:val="none" w:sz="0" w:space="0" w:color="auto"/>
        <w:bottom w:val="none" w:sz="0" w:space="0" w:color="auto"/>
        <w:right w:val="none" w:sz="0" w:space="0" w:color="auto"/>
      </w:divBdr>
    </w:div>
    <w:div w:id="167591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zenit.svsbb.sk/grafik" TargetMode="External"/><Relationship Id="rId4" Type="http://schemas.openxmlformats.org/officeDocument/2006/relationships/settings" Target="settings.xml"/><Relationship Id="rId9" Type="http://schemas.openxmlformats.org/officeDocument/2006/relationships/hyperlink" Target="http://zenit.svsbb.sk/grafi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Ga0AbKvl0q5WPQ7s6CieZNWcw==">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1159</Words>
  <Characters>7451</Characters>
  <Application>Microsoft Office Word</Application>
  <DocSecurity>0</DocSecurity>
  <Lines>158</Lines>
  <Paragraphs>82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Małgorzata Kowalska | Łukasiewicz – ITEE</cp:lastModifiedBy>
  <cp:revision>12</cp:revision>
  <dcterms:created xsi:type="dcterms:W3CDTF">2025-10-27T07:55:00Z</dcterms:created>
  <dcterms:modified xsi:type="dcterms:W3CDTF">2025-11-18T11:15:00Z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50592578-4618-42ef-96ec-f5e4da8bb298</vt:lpwstr>
  </property>
</Properties>
</file>