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9148" w14:textId="6F45B004" w:rsidR="00000EBC" w:rsidRPr="00C705C3" w:rsidRDefault="0099064B" w:rsidP="00C705C3">
      <w:pPr xmlns:w="http://schemas.openxmlformats.org/wordprocessingml/2006/main">
        <w:pBdr>
          <w:top w:val="nil"/>
          <w:left w:val="nil"/>
          <w:bottom w:val="single" w:sz="6" w:space="1" w:color="000000"/>
          <w:right w:val="nil"/>
          <w:between w:val="nil"/>
        </w:pBdr>
        <w:jc w:val="center"/>
        <w:rPr>
          <w:rFonts w:ascii="Calibri" w:eastAsia="Calibri" w:hAnsi="Calibri" w:cs="Calibri"/>
          <w:b/>
          <w:bCs/>
          <w:sz w:val="22"/>
          <w:szCs w:val="22"/>
          <w:u w:val="single"/>
        </w:rPr>
      </w:pPr>
      <w:r xmlns:w="http://schemas.openxmlformats.org/wordprocessingml/2006/main">
        <w:rPr>
          <w:rFonts w:ascii="Calibri" w:eastAsia="Calibri" w:hAnsi="Calibri" w:cs="Calibri"/>
          <w:b/>
          <w:bCs/>
          <w:sz w:val="22"/>
          <w:szCs w:val="22"/>
          <w:u w:val="single"/>
        </w:rPr>
        <w:t xml:space="preserve">Soutěžní pravidla – web grafik</w:t>
      </w:r>
    </w:p>
    <w:p w14:paraId="1C0994FD" w14:textId="77777777" w:rsidR="00C705C3" w:rsidRDefault="00C705C3">
      <w:pPr>
        <w:pBdr>
          <w:top w:val="nil"/>
          <w:left w:val="nil"/>
          <w:bottom w:val="single" w:sz="6" w:space="1" w:color="000000"/>
          <w:right w:val="nil"/>
          <w:between w:val="nil"/>
        </w:pBdr>
        <w:rPr>
          <w:rFonts w:ascii="Calibri" w:eastAsia="Calibri" w:hAnsi="Calibri" w:cs="Calibri"/>
          <w:sz w:val="22"/>
          <w:szCs w:val="22"/>
          <w:u w:val="single"/>
        </w:rPr>
      </w:pPr>
    </w:p>
    <w:p w14:paraId="61DA5890" w14:textId="77777777" w:rsidR="00000EBC" w:rsidRDefault="008116C9">
      <w:pPr>
        <w:pBdr>
          <w:top w:val="nil"/>
          <w:left w:val="nil"/>
          <w:bottom w:val="nil"/>
          <w:right w:val="nil"/>
          <w:between w:val="nil"/>
        </w:pBdr>
        <w:ind w:right="-284"/>
        <w:jc w:val="both"/>
        <w:rPr>
          <w:rFonts w:ascii="Calibri" w:eastAsia="Calibri" w:hAnsi="Calibri" w:cs="Calibri"/>
          <w:sz w:val="22"/>
          <w:szCs w:val="22"/>
        </w:rPr>
      </w:pPr>
      <w:r>
        <w:rPr>
          <w:noProof/>
        </w:rPr>
        <w:drawing>
          <wp:anchor distT="0" distB="0" distL="114300" distR="114300" simplePos="0" relativeHeight="251658240" behindDoc="0" locked="0" layoutInCell="1" hidden="0" allowOverlap="1" wp14:anchorId="769B605C" wp14:editId="41CCA7AD">
            <wp:simplePos x="0" y="0"/>
            <wp:positionH relativeFrom="column">
              <wp:posOffset>2405380</wp:posOffset>
            </wp:positionH>
            <wp:positionV relativeFrom="paragraph">
              <wp:posOffset>100965</wp:posOffset>
            </wp:positionV>
            <wp:extent cx="815340" cy="542925"/>
            <wp:effectExtent l="0" t="0" r="0" b="0"/>
            <wp:wrapSquare wrapText="bothSides" distT="0" distB="0" distL="114300" distR="114300"/>
            <wp:docPr id="10" name="image3.jpg" descr="SkillsSlovakia_logo"/>
            <wp:cNvGraphicFramePr/>
            <a:graphic xmlns:a="http://schemas.openxmlformats.org/drawingml/2006/main">
              <a:graphicData uri="http://schemas.openxmlformats.org/drawingml/2006/picture">
                <pic:pic xmlns:pic="http://schemas.openxmlformats.org/drawingml/2006/picture">
                  <pic:nvPicPr>
                    <pic:cNvPr id="0" name="image3.jpg" descr="SkillsSlovakia_logo"/>
                    <pic:cNvPicPr preferRelativeResize="0"/>
                  </pic:nvPicPr>
                  <pic:blipFill>
                    <a:blip r:embed="rId8"/>
                    <a:srcRect/>
                    <a:stretch>
                      <a:fillRect/>
                    </a:stretch>
                  </pic:blipFill>
                  <pic:spPr>
                    <a:xfrm>
                      <a:off x="0" y="0"/>
                      <a:ext cx="815340" cy="542925"/>
                    </a:xfrm>
                    <a:prstGeom prst="rect">
                      <a:avLst/>
                    </a:prstGeom>
                    <a:ln/>
                  </pic:spPr>
                </pic:pic>
              </a:graphicData>
            </a:graphic>
          </wp:anchor>
        </w:drawing>
      </w:r>
    </w:p>
    <w:p w14:paraId="10846B40" w14:textId="77777777" w:rsidR="00000EBC" w:rsidRDefault="00000EBC">
      <w:pPr>
        <w:widowControl w:val="0"/>
        <w:pBdr>
          <w:top w:val="nil"/>
          <w:left w:val="nil"/>
          <w:bottom w:val="nil"/>
          <w:right w:val="nil"/>
          <w:between w:val="nil"/>
        </w:pBdr>
        <w:spacing w:before="1"/>
        <w:ind w:right="-142" w:hanging="2"/>
        <w:jc w:val="both"/>
        <w:rPr>
          <w:rFonts w:ascii="Calibri" w:eastAsia="Calibri" w:hAnsi="Calibri" w:cs="Calibri"/>
          <w:sz w:val="22"/>
          <w:szCs w:val="22"/>
        </w:rPr>
      </w:pPr>
    </w:p>
    <w:p w14:paraId="43132F0C" w14:textId="77777777" w:rsidR="00000EBC" w:rsidRDefault="00000EBC">
      <w:pPr>
        <w:widowControl w:val="0"/>
        <w:pBdr>
          <w:top w:val="nil"/>
          <w:left w:val="nil"/>
          <w:bottom w:val="nil"/>
          <w:right w:val="nil"/>
          <w:between w:val="nil"/>
        </w:pBdr>
        <w:spacing w:before="1"/>
        <w:ind w:right="-142" w:hanging="2"/>
        <w:jc w:val="both"/>
        <w:rPr>
          <w:rFonts w:ascii="Calibri" w:eastAsia="Calibri" w:hAnsi="Calibri" w:cs="Calibri"/>
          <w:sz w:val="22"/>
          <w:szCs w:val="22"/>
        </w:rPr>
      </w:pPr>
    </w:p>
    <w:p w14:paraId="2A02AA29" w14:textId="77777777" w:rsidR="002464A3" w:rsidRDefault="002464A3" w:rsidP="00C176E9">
      <w:pPr>
        <w:widowControl w:val="0"/>
        <w:pBdr>
          <w:top w:val="nil"/>
          <w:left w:val="nil"/>
          <w:bottom w:val="nil"/>
          <w:right w:val="nil"/>
          <w:between w:val="nil"/>
        </w:pBdr>
        <w:spacing w:before="1"/>
        <w:ind w:right="-142" w:hanging="2"/>
        <w:jc w:val="both"/>
        <w:rPr>
          <w:rFonts w:ascii="Calibri" w:eastAsia="Calibri" w:hAnsi="Calibri" w:cs="Calibri"/>
          <w:sz w:val="22"/>
          <w:szCs w:val="22"/>
        </w:rPr>
      </w:pPr>
    </w:p>
    <w:p w14:paraId="23245B91" w14:textId="5E217E20" w:rsidR="00C176E9" w:rsidRPr="00C176E9" w:rsidRDefault="00C176E9" w:rsidP="0097098B">
      <w:pPr xmlns:w="http://schemas.openxmlformats.org/wordprocessingml/2006/main">
        <w:widowControl w:val="0"/>
        <w:pBdr>
          <w:top w:val="nil"/>
          <w:left w:val="nil"/>
          <w:bottom w:val="nil"/>
          <w:right w:val="nil"/>
          <w:between w:val="nil"/>
        </w:pBdr>
        <w:spacing w:before="1"/>
        <w:ind w:right="-142"/>
        <w:jc w:val="both"/>
        <w:rPr>
          <w:rFonts w:ascii="Calibri" w:eastAsia="Calibri" w:hAnsi="Calibri" w:cs="Calibri"/>
          <w:sz w:val="22"/>
          <w:szCs w:val="22"/>
        </w:rPr>
      </w:pPr>
      <w:r xmlns:w="http://schemas.openxmlformats.org/wordprocessingml/2006/main" w:rsidRPr="00C176E9">
        <w:rPr>
          <w:rFonts w:ascii="Calibri" w:eastAsia="Calibri" w:hAnsi="Calibri" w:cs="Calibri"/>
          <w:sz w:val="22"/>
          <w:szCs w:val="22"/>
        </w:rPr>
        <w:t xml:space="preserve">Metodický a organizační garant Státní institut odborného vzdělávání v Bratislavě, v souladu se schváleným Organizačním řádem číslo 2024/4332:2-E9171 určuje metodicko-organizační pokyny pro realizaci školních, krajských a celostátního kola.</w:t>
      </w:r>
    </w:p>
    <w:p w14:paraId="0103AAC7" w14:textId="305F8C8D" w:rsidR="00F401D6" w:rsidRPr="002464A3" w:rsidRDefault="00C176E9" w:rsidP="00365599">
      <w:pPr xmlns:w="http://schemas.openxmlformats.org/wordprocessingml/2006/main">
        <w:pBdr>
          <w:top w:val="nil"/>
          <w:left w:val="nil"/>
          <w:bottom w:val="nil"/>
          <w:right w:val="nil"/>
          <w:between w:val="nil"/>
        </w:pBdr>
        <w:ind w:right="-142"/>
        <w:jc w:val="both"/>
        <w:rPr>
          <w:rFonts w:ascii="Calibri" w:eastAsia="Calibri" w:hAnsi="Calibri" w:cs="Calibri"/>
          <w:color w:val="000000"/>
          <w:sz w:val="22"/>
          <w:szCs w:val="22"/>
        </w:rPr>
      </w:pPr>
      <w:r xmlns:w="http://schemas.openxmlformats.org/wordprocessingml/2006/main" w:rsidRPr="00C176E9">
        <w:rPr>
          <w:rFonts w:ascii="Calibri" w:eastAsia="Calibri" w:hAnsi="Calibri" w:cs="Calibri"/>
          <w:sz w:val="22"/>
          <w:szCs w:val="22"/>
        </w:rPr>
        <w:t xml:space="preserve">Státní institut odborného vzdělávání, partneři z hospodářské praxe a Celostátní odborná komise odpovídá za odborný obsah a plnění pokynů. </w:t>
      </w:r>
      <w:r xmlns:w="http://schemas.openxmlformats.org/wordprocessingml/2006/main" w:rsidR="00F401D6" w:rsidRPr="002464A3">
        <w:rPr>
          <w:rFonts w:ascii="Calibri" w:eastAsia="Calibri" w:hAnsi="Calibri" w:cs="Calibri"/>
          <w:color w:val="000000"/>
          <w:sz w:val="22"/>
          <w:szCs w:val="22"/>
        </w:rPr>
        <w:t xml:space="preserve">Soutěžní úkoly, zadání a propozice zohledňují bezpečnost a ochranu zdraví a hygienické zásady.</w:t>
      </w:r>
    </w:p>
    <w:p w14:paraId="7D3EFF87" w14:textId="2E7E02E3" w:rsidR="00C176E9" w:rsidRPr="00C176E9" w:rsidRDefault="00C176E9" w:rsidP="0097098B">
      <w:pPr xmlns:w="http://schemas.openxmlformats.org/wordprocessingml/2006/main">
        <w:widowControl w:val="0"/>
        <w:pBdr>
          <w:top w:val="nil"/>
          <w:left w:val="nil"/>
          <w:bottom w:val="nil"/>
          <w:right w:val="nil"/>
          <w:between w:val="nil"/>
        </w:pBdr>
        <w:spacing w:before="1"/>
        <w:ind w:right="-142"/>
        <w:jc w:val="both"/>
        <w:rPr>
          <w:rFonts w:ascii="Calibri" w:eastAsia="Calibri" w:hAnsi="Calibri" w:cs="Calibri"/>
          <w:sz w:val="22"/>
          <w:szCs w:val="22"/>
        </w:rPr>
      </w:pPr>
      <w:r xmlns:w="http://schemas.openxmlformats.org/wordprocessingml/2006/main" w:rsidRPr="00C176E9">
        <w:rPr>
          <w:rFonts w:ascii="Calibri" w:eastAsia="Calibri" w:hAnsi="Calibri" w:cs="Calibri"/>
          <w:sz w:val="22"/>
          <w:szCs w:val="22"/>
        </w:rPr>
        <w:t xml:space="preserve">Soutěž ZENIT v kategorii </w:t>
      </w:r>
      <w:r xmlns:w="http://schemas.openxmlformats.org/wordprocessingml/2006/main" w:rsidR="00577807" w:rsidRPr="00577807">
        <w:rPr>
          <w:rFonts w:ascii="Calibri" w:eastAsia="Calibri" w:hAnsi="Calibri" w:cs="Calibri"/>
          <w:b/>
          <w:bCs/>
          <w:sz w:val="22"/>
          <w:szCs w:val="22"/>
        </w:rPr>
        <w:t xml:space="preserve">web grafik </w:t>
      </w:r>
      <w:r xmlns:w="http://schemas.openxmlformats.org/wordprocessingml/2006/main" w:rsidRPr="00C176E9">
        <w:rPr>
          <w:rFonts w:ascii="Calibri" w:eastAsia="Calibri" w:hAnsi="Calibri" w:cs="Calibri"/>
          <w:sz w:val="22"/>
          <w:szCs w:val="22"/>
        </w:rPr>
        <w:t xml:space="preserve">je národním finále Skills Slovakia mezinárodní soutěže dovednosti Mistrovství Evropy mladých profesionálů </w:t>
      </w:r>
      <w:r xmlns:w="http://schemas.openxmlformats.org/wordprocessingml/2006/main" w:rsidRPr="00C176E9">
        <w:rPr>
          <w:rFonts w:ascii="Calibri" w:eastAsia="Calibri" w:hAnsi="Calibri" w:cs="Calibri"/>
          <w:b/>
          <w:sz w:val="22"/>
          <w:szCs w:val="22"/>
        </w:rPr>
        <w:t xml:space="preserve">EuroSkills.</w:t>
      </w:r>
    </w:p>
    <w:p w14:paraId="77FDE6CD" w14:textId="77777777" w:rsidR="00000EBC" w:rsidRDefault="008116C9" w:rsidP="00BD690F">
      <w:pPr xmlns:w="http://schemas.openxmlformats.org/wordprocessingml/2006/main">
        <w:keepNext/>
        <w:spacing w:before="240" w:after="60"/>
        <w:jc w:val="both"/>
        <w:rPr>
          <w:rFonts w:ascii="Calibri" w:eastAsia="Calibri" w:hAnsi="Calibri" w:cs="Calibri"/>
          <w:b/>
          <w:sz w:val="22"/>
          <w:szCs w:val="22"/>
        </w:rPr>
      </w:pPr>
      <w:r xmlns:w="http://schemas.openxmlformats.org/wordprocessingml/2006/main">
        <w:rPr>
          <w:rFonts w:ascii="Calibri" w:eastAsia="Calibri" w:hAnsi="Calibri" w:cs="Calibri"/>
          <w:b/>
          <w:sz w:val="22"/>
          <w:szCs w:val="22"/>
        </w:rPr>
        <w:t xml:space="preserve">Postupový klíč</w:t>
      </w:r>
    </w:p>
    <w:p w14:paraId="628C36A3" w14:textId="01B5A6E3" w:rsidR="00000EBC" w:rsidRDefault="008116C9" w:rsidP="00A919F9">
      <w:pPr xmlns:w="http://schemas.openxmlformats.org/wordprocessingml/2006/main">
        <w:keepNext/>
        <w:spacing w:before="240" w:after="60"/>
        <w:jc w:val="both"/>
        <w:rPr>
          <w:rFonts w:ascii="Calibri" w:eastAsia="Calibri" w:hAnsi="Calibri" w:cs="Calibri"/>
          <w:b/>
          <w:sz w:val="22"/>
          <w:szCs w:val="22"/>
        </w:rPr>
      </w:pPr>
      <w:r xmlns:w="http://schemas.openxmlformats.org/wordprocessingml/2006/main">
        <w:rPr>
          <w:rFonts w:ascii="Calibri" w:eastAsia="Calibri" w:hAnsi="Calibri" w:cs="Calibri"/>
          <w:b/>
          <w:sz w:val="22"/>
          <w:szCs w:val="22"/>
        </w:rPr>
        <w:t xml:space="preserve">Za odeslání seznamu postupujících žáků do krajského a celostátního kola soutěže je zodpovědný ředitel školy (případně vedoucí pracovník organizace, která organizuje krajské kolo ve které se uspořádalo nižší kolo soutěže.) V případě samostatného soutěžícího se bude situace posuzovat zvlášť na základě komunikace s organizátorem celostátního kola.</w:t>
      </w:r>
    </w:p>
    <w:p w14:paraId="38190845" w14:textId="77777777" w:rsidR="00000EBC" w:rsidRDefault="008116C9" w:rsidP="005A5CC5">
      <w:pPr xmlns:w="http://schemas.openxmlformats.org/wordprocessingml/2006/main">
        <w:keepNext/>
        <w:spacing w:before="240" w:after="60"/>
        <w:ind w:right="-14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Maximální počet účastníků a další podmínky účasti v krajském kole, které nejsou definovány tímto soutěžním řádem, určí organizátor příslušného krajského kola.</w:t>
      </w:r>
    </w:p>
    <w:p w14:paraId="335F1EFA" w14:textId="77777777" w:rsidR="00000EBC" w:rsidRDefault="008116C9" w:rsidP="00BD690F">
      <w:pPr xmlns:w="http://schemas.openxmlformats.org/wordprocessingml/2006/main">
        <w:keepNext/>
        <w:spacing w:before="240" w:after="60"/>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Platí pro všechny kategorie:</w:t>
      </w:r>
    </w:p>
    <w:p w14:paraId="6334237A" w14:textId="77777777" w:rsidR="00000EBC" w:rsidRDefault="008116C9" w:rsidP="005A5CC5">
      <w:pPr xmlns:w="http://schemas.openxmlformats.org/wordprocessingml/2006/main">
        <w:keepNext/>
        <w:numPr>
          <w:ilvl w:val="0"/>
          <w:numId w:val="5"/>
        </w:numPr>
        <w:spacing w:before="240"/>
        <w:ind w:right="-14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Do celostátního kola postupuje jeden vítěz z každého kraje. Prvními náhradníky jsou žáci umístěni na 2. místě v celkovém pořadí v kraji.</w:t>
      </w:r>
    </w:p>
    <w:p w14:paraId="6241E42C" w14:textId="45AEE3A1" w:rsidR="00000EBC" w:rsidRDefault="008116C9" w:rsidP="005A5CC5">
      <w:pPr xmlns:w="http://schemas.openxmlformats.org/wordprocessingml/2006/main">
        <w:keepNext/>
        <w:numPr>
          <w:ilvl w:val="0"/>
          <w:numId w:val="5"/>
        </w:numPr>
        <w:ind w:right="-14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V případě rovnosti počtu bodů rozhoduje o postupu do vyššího kola příslušná odborná hodnotící komise.</w:t>
      </w:r>
    </w:p>
    <w:p w14:paraId="14DB588F" w14:textId="77777777" w:rsidR="00000EBC" w:rsidRDefault="008116C9" w:rsidP="005A5CC5">
      <w:pPr xmlns:w="http://schemas.openxmlformats.org/wordprocessingml/2006/main">
        <w:keepNext/>
        <w:numPr>
          <w:ilvl w:val="0"/>
          <w:numId w:val="5"/>
        </w:numPr>
        <w:spacing w:after="60"/>
        <w:ind w:right="-14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Pořadatel celostátního kola ve spolupráci s garantem má nárok udělit právo zúčastnit se soutěže ( </w:t>
      </w:r>
      <w:r xmlns:w="http://schemas.openxmlformats.org/wordprocessingml/2006/main" w:rsidRPr="00AC2FE1">
        <w:rPr>
          <w:rFonts w:ascii="Calibri" w:eastAsia="Calibri" w:hAnsi="Calibri" w:cs="Calibri"/>
          <w:i/>
          <w:iCs/>
          <w:sz w:val="22"/>
          <w:szCs w:val="22"/>
        </w:rPr>
        <w:t xml:space="preserve">tzv. divoká karta </w:t>
      </w:r>
      <w:r xmlns:w="http://schemas.openxmlformats.org/wordprocessingml/2006/main">
        <w:rPr>
          <w:rFonts w:ascii="Calibri" w:eastAsia="Calibri" w:hAnsi="Calibri" w:cs="Calibri"/>
          <w:sz w:val="22"/>
          <w:szCs w:val="22"/>
        </w:rPr>
        <w:t xml:space="preserve">) i žákovi z kraje, který již má postupujícího. Počet účastníků však nemůže překročit maximální počet určený pro danou kategorii.</w:t>
      </w:r>
    </w:p>
    <w:p w14:paraId="3DE120FE" w14:textId="77777777" w:rsidR="00000EBC" w:rsidRDefault="00000EBC">
      <w:pPr>
        <w:pBdr>
          <w:top w:val="nil"/>
          <w:left w:val="nil"/>
          <w:bottom w:val="nil"/>
          <w:right w:val="nil"/>
          <w:between w:val="nil"/>
        </w:pBdr>
        <w:ind w:hanging="2"/>
        <w:rPr>
          <w:rFonts w:ascii="Calibri" w:eastAsia="Calibri" w:hAnsi="Calibri" w:cs="Calibri"/>
          <w:b/>
          <w:sz w:val="22"/>
          <w:szCs w:val="22"/>
        </w:rPr>
      </w:pPr>
    </w:p>
    <w:p w14:paraId="00BB8F36" w14:textId="77777777" w:rsidR="00000EBC" w:rsidRDefault="008116C9">
      <w:pPr xmlns:w="http://schemas.openxmlformats.org/wordprocessingml/2006/main">
        <w:tabs>
          <w:tab w:val="left" w:pos="8647"/>
        </w:tabs>
        <w:ind w:right="-283" w:hanging="2"/>
        <w:jc w:val="both"/>
        <w:rPr>
          <w:rFonts w:ascii="Calibri" w:eastAsia="Calibri" w:hAnsi="Calibri" w:cs="Calibri"/>
          <w:i/>
          <w:sz w:val="22"/>
          <w:szCs w:val="22"/>
        </w:rPr>
      </w:pPr>
      <w:r xmlns:w="http://schemas.openxmlformats.org/wordprocessingml/2006/main">
        <w:rPr>
          <w:rFonts w:ascii="Calibri" w:eastAsia="Calibri" w:hAnsi="Calibri" w:cs="Calibri"/>
          <w:b/>
          <w:sz w:val="22"/>
          <w:szCs w:val="22"/>
        </w:rPr>
        <w:t xml:space="preserve">Pozn.: </w:t>
      </w:r>
      <w:r xmlns:w="http://schemas.openxmlformats.org/wordprocessingml/2006/main">
        <w:rPr>
          <w:rFonts w:ascii="Calibri" w:eastAsia="Calibri" w:hAnsi="Calibri" w:cs="Calibri"/>
          <w:i/>
          <w:sz w:val="22"/>
          <w:szCs w:val="22"/>
        </w:rPr>
        <w:t xml:space="preserve">Je třeba zajistit aby výsledky byly zveřejňovány až po překontrolování. V případě hodnocení je nutné, aby dílčí úkoly byly určitým způsobem bodově odstupňovány podle priority, aby se v případě rovnosti bodů dalo jednoznačně určit, kteří soutěžící postupuje. Aby v případě rovnosti bodů např. nepostoupil žák, který bude ve výsledkové tabulce první, jen kvůli tomu, že je tabulka generována podle příjmení, ale mohl by postoupit žák, který měl dílčí úkoly s vyšší prioritou lépe bodově ohodnocené.</w:t>
      </w:r>
    </w:p>
    <w:p w14:paraId="3671C36A" w14:textId="777CAA8E" w:rsidR="00000EBC" w:rsidRDefault="008116C9">
      <w:pPr xmlns:w="http://schemas.openxmlformats.org/wordprocessingml/2006/main">
        <w:keepNext/>
        <w:spacing w:before="240" w:after="60"/>
        <w:rPr>
          <w:rFonts w:ascii="Calibri" w:eastAsia="Calibri" w:hAnsi="Calibri" w:cs="Calibri"/>
          <w:b/>
          <w:sz w:val="22"/>
          <w:szCs w:val="22"/>
        </w:rPr>
      </w:pPr>
      <w:r xmlns:w="http://schemas.openxmlformats.org/wordprocessingml/2006/main">
        <w:rPr>
          <w:rFonts w:ascii="Calibri" w:eastAsia="Calibri" w:hAnsi="Calibri" w:cs="Calibri"/>
          <w:b/>
          <w:sz w:val="22"/>
          <w:szCs w:val="22"/>
        </w:rPr>
        <w:t xml:space="preserve">Soutěžní kategorie</w:t>
      </w:r>
    </w:p>
    <w:p w14:paraId="45628736" w14:textId="30D00E1C" w:rsidR="00000EBC" w:rsidRDefault="008116C9">
      <w:pPr xmlns:w="http://schemas.openxmlformats.org/wordprocessingml/2006/main">
        <w:pBdr>
          <w:top w:val="nil"/>
          <w:left w:val="nil"/>
          <w:bottom w:val="nil"/>
          <w:right w:val="nil"/>
          <w:between w:val="nil"/>
        </w:pBdr>
        <w:ind w:right="-142"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Předsednictvo Celostátní odborné komise ZENIT ve spolupráci se Státním institutem odborného vzdělávání na svém </w:t>
      </w:r>
      <w:r xmlns:w="http://schemas.openxmlformats.org/wordprocessingml/2006/main">
        <w:rPr>
          <w:rFonts w:ascii="Calibri" w:eastAsia="Calibri" w:hAnsi="Calibri" w:cs="Calibri"/>
          <w:sz w:val="22"/>
          <w:szCs w:val="22"/>
        </w:rPr>
        <w:t xml:space="preserve">zasedání </w:t>
      </w:r>
      <w:r xmlns:w="http://schemas.openxmlformats.org/wordprocessingml/2006/main" w:rsidRPr="006815EC">
        <w:rPr>
          <w:rFonts w:ascii="Calibri" w:eastAsia="Calibri" w:hAnsi="Calibri" w:cs="Calibri"/>
          <w:color w:val="000000"/>
          <w:sz w:val="22"/>
          <w:szCs w:val="22"/>
        </w:rPr>
        <w:t xml:space="preserve">schválilo soutěžní kategorii Grafický designér a bodové hodnocení:</w:t>
      </w:r>
    </w:p>
    <w:p w14:paraId="6FE9EF6B" w14:textId="77777777" w:rsidR="00000EBC" w:rsidRDefault="00000EBC">
      <w:pPr>
        <w:pBdr>
          <w:top w:val="nil"/>
          <w:left w:val="nil"/>
          <w:bottom w:val="nil"/>
          <w:right w:val="nil"/>
          <w:between w:val="nil"/>
        </w:pBdr>
        <w:ind w:right="401" w:hanging="2"/>
        <w:jc w:val="both"/>
        <w:rPr>
          <w:rFonts w:ascii="Calibri" w:eastAsia="Calibri" w:hAnsi="Calibri" w:cs="Calibri"/>
          <w:color w:val="000000"/>
          <w:sz w:val="22"/>
          <w:szCs w:val="22"/>
        </w:rPr>
      </w:pPr>
    </w:p>
    <w:p w14:paraId="62BEFAE2" w14:textId="6743B4E3"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Kategorie Grafický designér – Graphic Designer – žáci 1.- 4. ročníku středních škol – prezenčně a samostatný soutěžící, který nedosáhne během konání celostátního kola věku 21 let.</w:t>
      </w:r>
    </w:p>
    <w:p w14:paraId="53AB897D" w14:textId="77777777" w:rsidR="00000EBC" w:rsidRDefault="00000EBC">
      <w:pPr>
        <w:pBdr>
          <w:top w:val="nil"/>
          <w:left w:val="nil"/>
          <w:bottom w:val="nil"/>
          <w:right w:val="nil"/>
          <w:between w:val="nil"/>
        </w:pBdr>
        <w:ind w:right="401" w:hanging="2"/>
        <w:jc w:val="both"/>
        <w:rPr>
          <w:rFonts w:ascii="Calibri" w:eastAsia="Calibri" w:hAnsi="Calibri" w:cs="Calibri"/>
          <w:color w:val="000000"/>
          <w:sz w:val="22"/>
          <w:szCs w:val="22"/>
        </w:rPr>
      </w:pPr>
    </w:p>
    <w:p w14:paraId="76C674FF" w14:textId="77777777"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Registrace soutěžících - školní kolo:</w:t>
      </w:r>
    </w:p>
    <w:p w14:paraId="1ABDB71C" w14:textId="753CB2C4"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b/>
          <w:color w:val="000000"/>
          <w:sz w:val="22"/>
          <w:szCs w:val="22"/>
        </w:rPr>
      </w:pPr>
      <w:r xmlns:w="http://schemas.openxmlformats.org/wordprocessingml/2006/main">
        <w:rPr>
          <w:rFonts w:ascii="Calibri" w:eastAsia="Calibri" w:hAnsi="Calibri" w:cs="Calibri"/>
          <w:color w:val="000000"/>
          <w:sz w:val="22"/>
          <w:szCs w:val="22"/>
        </w:rPr>
        <w:t xml:space="preserve">Soutěžící v kategorii Grafický designér se registrují na portálu </w:t>
      </w:r>
      <w:hyperlink xmlns:w="http://schemas.openxmlformats.org/wordprocessingml/2006/main" xmlns:r="http://schemas.openxmlformats.org/officeDocument/2006/relationships" r:id="rId9">
        <w:r xmlns:w="http://schemas.openxmlformats.org/wordprocessingml/2006/main">
          <w:rPr>
            <w:rFonts w:ascii="Calibri" w:eastAsia="Calibri" w:hAnsi="Calibri" w:cs="Calibri"/>
            <w:b/>
            <w:color w:val="0000FF"/>
            <w:sz w:val="22"/>
            <w:szCs w:val="22"/>
            <w:u w:val="single"/>
          </w:rPr>
          <w:t xml:space="preserve">http://zenit.svsbb.sk/grafik</w:t>
        </w:r>
      </w:hyperlink>
    </w:p>
    <w:p w14:paraId="7B267D91" w14:textId="77777777" w:rsidR="00000EBC" w:rsidRDefault="00000EBC">
      <w:pPr>
        <w:pBdr>
          <w:top w:val="nil"/>
          <w:left w:val="nil"/>
          <w:bottom w:val="nil"/>
          <w:right w:val="nil"/>
          <w:between w:val="nil"/>
        </w:pBdr>
        <w:ind w:right="401" w:hanging="2"/>
        <w:jc w:val="both"/>
        <w:rPr>
          <w:rFonts w:ascii="Calibri" w:eastAsia="Calibri" w:hAnsi="Calibri" w:cs="Calibri"/>
          <w:b/>
          <w:sz w:val="22"/>
          <w:szCs w:val="22"/>
        </w:rPr>
      </w:pPr>
    </w:p>
    <w:p w14:paraId="0EAC200F" w14:textId="1044E4F4"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Registrace v kategorii Grafický designér je možná:</w:t>
      </w:r>
    </w:p>
    <w:p w14:paraId="7C56A701" w14:textId="77777777" w:rsidR="00000EBC" w:rsidRDefault="008116C9">
      <w:pPr xmlns:w="http://schemas.openxmlformats.org/wordprocessingml/2006/main">
        <w:numPr>
          <w:ilvl w:val="0"/>
          <w:numId w:val="4"/>
        </w:numPr>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na portály </w:t>
      </w:r>
      <w:r xmlns:w="http://schemas.openxmlformats.org/wordprocessingml/2006/main">
        <w:rPr>
          <w:rFonts w:ascii="Calibri" w:eastAsia="Calibri" w:hAnsi="Calibri" w:cs="Calibri"/>
          <w:b/>
          <w:color w:val="000000"/>
          <w:sz w:val="22"/>
          <w:szCs w:val="22"/>
          <w:u w:val="single"/>
        </w:rPr>
        <w:t xml:space="preserve">zenit.svsbb.sk </w:t>
      </w:r>
      <w:r xmlns:w="http://schemas.openxmlformats.org/wordprocessingml/2006/main">
        <w:rPr>
          <w:rFonts w:ascii="Calibri" w:eastAsia="Calibri" w:hAnsi="Calibri" w:cs="Calibri"/>
          <w:color w:val="000000"/>
          <w:sz w:val="22"/>
          <w:szCs w:val="22"/>
        </w:rPr>
        <w:t xml:space="preserve">- registruje se škola, která pořádá školní kolo. Následně</w:t>
      </w:r>
      <w:r xmlns:w="http://schemas.openxmlformats.org/wordprocessingml/2006/main">
        <w:rPr>
          <w:rFonts w:ascii="Calibri" w:eastAsia="Calibri" w:hAnsi="Calibri" w:cs="Calibri"/>
          <w:b/>
          <w:color w:val="000000"/>
          <w:sz w:val="22"/>
          <w:szCs w:val="22"/>
        </w:rPr>
        <w:t xml:space="preserve">  </w:t>
      </w:r>
      <w:r xmlns:w="http://schemas.openxmlformats.org/wordprocessingml/2006/main">
        <w:rPr>
          <w:rFonts w:ascii="Calibri" w:eastAsia="Calibri" w:hAnsi="Calibri" w:cs="Calibri"/>
          <w:color w:val="000000"/>
          <w:sz w:val="22"/>
          <w:szCs w:val="22"/>
        </w:rPr>
        <w:t xml:space="preserve">všechny své soutěžící přidá do systému.</w:t>
      </w:r>
    </w:p>
    <w:p w14:paraId="2351BD1D" w14:textId="77777777" w:rsidR="00000EBC" w:rsidRDefault="008116C9">
      <w:pPr xmlns:w="http://schemas.openxmlformats.org/wordprocessingml/2006/main">
        <w:numPr>
          <w:ilvl w:val="0"/>
          <w:numId w:val="4"/>
        </w:numPr>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pomocí portálu </w:t>
      </w:r>
      <w:r xmlns:w="http://schemas.openxmlformats.org/wordprocessingml/2006/main">
        <w:rPr>
          <w:rFonts w:ascii="Calibri" w:eastAsia="Calibri" w:hAnsi="Calibri" w:cs="Calibri"/>
          <w:b/>
          <w:color w:val="000000"/>
          <w:sz w:val="22"/>
          <w:szCs w:val="22"/>
          <w:u w:val="single"/>
        </w:rPr>
        <w:t xml:space="preserve">ASC agenda </w:t>
      </w:r>
      <w:r xmlns:w="http://schemas.openxmlformats.org/wordprocessingml/2006/main">
        <w:rPr>
          <w:rFonts w:ascii="Calibri" w:eastAsia="Calibri" w:hAnsi="Calibri" w:cs="Calibri"/>
          <w:color w:val="000000"/>
          <w:sz w:val="22"/>
          <w:szCs w:val="22"/>
        </w:rPr>
        <w:t xml:space="preserve">- bližší informace naleznete na stránkách soutěže ZENIT.</w:t>
      </w:r>
    </w:p>
    <w:p w14:paraId="11D0BCCE" w14:textId="77777777" w:rsidR="00000EBC" w:rsidRDefault="00000EBC">
      <w:pPr>
        <w:pBdr>
          <w:top w:val="nil"/>
          <w:left w:val="nil"/>
          <w:bottom w:val="nil"/>
          <w:right w:val="nil"/>
          <w:between w:val="nil"/>
        </w:pBdr>
        <w:ind w:right="141"/>
        <w:jc w:val="both"/>
        <w:rPr>
          <w:rFonts w:ascii="Calibri" w:eastAsia="Calibri" w:hAnsi="Calibri" w:cs="Calibri"/>
          <w:color w:val="000000"/>
          <w:sz w:val="22"/>
          <w:szCs w:val="22"/>
        </w:rPr>
      </w:pPr>
    </w:p>
    <w:p w14:paraId="0FE7F851" w14:textId="77777777"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Obsah soutěže:</w:t>
      </w:r>
    </w:p>
    <w:p w14:paraId="512DE7DC" w14:textId="77777777" w:rsidR="00000EBC" w:rsidRDefault="00000EBC">
      <w:pPr>
        <w:pBdr>
          <w:top w:val="nil"/>
          <w:left w:val="nil"/>
          <w:bottom w:val="nil"/>
          <w:right w:val="nil"/>
          <w:between w:val="nil"/>
        </w:pBdr>
        <w:ind w:right="401" w:hanging="2"/>
        <w:jc w:val="both"/>
        <w:rPr>
          <w:rFonts w:ascii="Calibri" w:eastAsia="Calibri" w:hAnsi="Calibri" w:cs="Calibri"/>
          <w:color w:val="000000"/>
          <w:sz w:val="22"/>
          <w:szCs w:val="22"/>
        </w:rPr>
      </w:pPr>
    </w:p>
    <w:p w14:paraId="103FD8D9" w14:textId="77777777" w:rsidR="00000EBC" w:rsidRDefault="00000EBC">
      <w:pPr>
        <w:pBdr>
          <w:top w:val="nil"/>
          <w:left w:val="nil"/>
          <w:bottom w:val="nil"/>
          <w:right w:val="nil"/>
          <w:between w:val="nil"/>
        </w:pBdr>
        <w:ind w:right="401" w:hanging="2"/>
        <w:rPr>
          <w:rFonts w:ascii="Calibri" w:eastAsia="Calibri" w:hAnsi="Calibri" w:cs="Calibri"/>
          <w:color w:val="000000"/>
          <w:sz w:val="22"/>
          <w:szCs w:val="22"/>
        </w:rPr>
      </w:pPr>
    </w:p>
    <w:p w14:paraId="7C6EB04E" w14:textId="409E7F9F" w:rsidR="00000EBC" w:rsidRDefault="008116C9">
      <w:pPr xmlns:w="http://schemas.openxmlformats.org/wordprocessingml/2006/main">
        <w:pBdr>
          <w:top w:val="nil"/>
          <w:left w:val="nil"/>
          <w:bottom w:val="nil"/>
          <w:right w:val="nil"/>
          <w:between w:val="nil"/>
        </w:pBdr>
        <w:ind w:right="401" w:hanging="2"/>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V kategorii Grafický designér – Graphic Designer</w:t>
      </w:r>
    </w:p>
    <w:p w14:paraId="3D6E985F" w14:textId="77777777" w:rsidR="00000EBC" w:rsidRDefault="008116C9">
      <w:pPr xmlns:w="http://schemas.openxmlformats.org/wordprocessingml/2006/main">
        <w:pBdr>
          <w:top w:val="nil"/>
          <w:left w:val="nil"/>
          <w:bottom w:val="nil"/>
          <w:right w:val="nil"/>
          <w:between w:val="nil"/>
        </w:pBdr>
        <w:ind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Soutěžící budou řešit zadání v určeném časovém limitu. Vyžadované znalosti: Adobe Photoshop, Adobe Illustrator / Corel, Adobe InDesign, Adobe Bridge, Adobe Acrobat, práce se soubory.</w:t>
      </w:r>
    </w:p>
    <w:p w14:paraId="56D84E0D" w14:textId="77777777" w:rsidR="00000EBC" w:rsidRDefault="00000EBC">
      <w:pPr>
        <w:pBdr>
          <w:top w:val="nil"/>
          <w:left w:val="nil"/>
          <w:bottom w:val="nil"/>
          <w:right w:val="nil"/>
          <w:between w:val="nil"/>
        </w:pBdr>
        <w:rPr>
          <w:rFonts w:ascii="Calibri" w:eastAsia="Calibri" w:hAnsi="Calibri" w:cs="Calibri"/>
          <w:color w:val="000000"/>
          <w:sz w:val="22"/>
          <w:szCs w:val="22"/>
        </w:rPr>
      </w:pPr>
    </w:p>
    <w:p w14:paraId="433724E2" w14:textId="77777777" w:rsidR="00000EBC" w:rsidRDefault="008116C9">
      <w:pPr xmlns:w="http://schemas.openxmlformats.org/wordprocessingml/2006/main">
        <w:pBdr>
          <w:top w:val="nil"/>
          <w:left w:val="nil"/>
          <w:bottom w:val="nil"/>
          <w:right w:val="nil"/>
          <w:between w:val="nil"/>
        </w:pBdr>
        <w:ind w:right="401" w:hanging="2"/>
        <w:rPr>
          <w:rFonts w:ascii="Calibri" w:eastAsia="Calibri" w:hAnsi="Calibri" w:cs="Calibri"/>
          <w:color w:val="000000"/>
          <w:sz w:val="22"/>
          <w:szCs w:val="22"/>
          <w:u w:val="single"/>
        </w:rPr>
      </w:pPr>
      <w:r xmlns:w="http://schemas.openxmlformats.org/wordprocessingml/2006/main">
        <w:rPr>
          <w:rFonts w:ascii="Calibri" w:eastAsia="Calibri" w:hAnsi="Calibri" w:cs="Calibri"/>
          <w:color w:val="000000"/>
          <w:sz w:val="22"/>
          <w:szCs w:val="22"/>
          <w:u w:val="single"/>
        </w:rPr>
        <w:t xml:space="preserve">Soutěžní úkoly jsou rozděleny do dvou hlavních částí:</w:t>
      </w:r>
    </w:p>
    <w:p w14:paraId="358EDBFA" w14:textId="77777777" w:rsidR="00000EBC" w:rsidRDefault="008116C9">
      <w:pPr xmlns:w="http://schemas.openxmlformats.org/wordprocessingml/2006/main">
        <w:numPr>
          <w:ilvl w:val="0"/>
          <w:numId w:val="6"/>
        </w:numPr>
        <w:pBdr>
          <w:top w:val="nil"/>
          <w:left w:val="nil"/>
          <w:bottom w:val="nil"/>
          <w:right w:val="nil"/>
          <w:between w:val="nil"/>
        </w:pBdr>
        <w:ind w:left="0" w:right="401"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zpracování grafických podkladů a návrh propagačních materiálů</w:t>
      </w:r>
    </w:p>
    <w:p w14:paraId="4499D28C" w14:textId="77777777" w:rsidR="00000EBC" w:rsidRDefault="008116C9">
      <w:pPr xmlns:w="http://schemas.openxmlformats.org/wordprocessingml/2006/main">
        <w:numPr>
          <w:ilvl w:val="1"/>
          <w:numId w:val="6"/>
        </w:numPr>
        <w:pBdr>
          <w:top w:val="nil"/>
          <w:left w:val="nil"/>
          <w:bottom w:val="nil"/>
          <w:right w:val="nil"/>
          <w:between w:val="nil"/>
        </w:pBdr>
        <w:ind w:left="0" w:right="401"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návrh propagačních materiálů pomocí zvolených grafických programů</w:t>
      </w:r>
    </w:p>
    <w:p w14:paraId="5C2F1EB2" w14:textId="77777777" w:rsidR="00000EBC" w:rsidRDefault="008116C9">
      <w:pPr xmlns:w="http://schemas.openxmlformats.org/wordprocessingml/2006/main">
        <w:numPr>
          <w:ilvl w:val="1"/>
          <w:numId w:val="6"/>
        </w:numPr>
        <w:pBdr>
          <w:top w:val="nil"/>
          <w:left w:val="nil"/>
          <w:bottom w:val="nil"/>
          <w:right w:val="nil"/>
          <w:between w:val="nil"/>
        </w:pBdr>
        <w:ind w:left="0"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dodržování standardních nebo předdefinovaných ořezových značek</w:t>
      </w:r>
    </w:p>
    <w:p w14:paraId="16B98AB4" w14:textId="77777777" w:rsidR="00000EBC" w:rsidRDefault="008116C9">
      <w:pPr xmlns:w="http://schemas.openxmlformats.org/wordprocessingml/2006/main">
        <w:numPr>
          <w:ilvl w:val="1"/>
          <w:numId w:val="6"/>
        </w:numPr>
        <w:pBdr>
          <w:top w:val="nil"/>
          <w:left w:val="nil"/>
          <w:bottom w:val="nil"/>
          <w:right w:val="nil"/>
          <w:between w:val="nil"/>
        </w:pBdr>
        <w:ind w:left="0"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dodržování barevných profilů podle jejich následného použití (tisk, web) nebo instrukcí</w:t>
      </w:r>
    </w:p>
    <w:p w14:paraId="670ACE6A" w14:textId="77777777" w:rsidR="00000EBC" w:rsidRDefault="008116C9">
      <w:pPr xmlns:w="http://schemas.openxmlformats.org/wordprocessingml/2006/main">
        <w:pBdr>
          <w:top w:val="nil"/>
          <w:left w:val="nil"/>
          <w:bottom w:val="nil"/>
          <w:right w:val="nil"/>
          <w:between w:val="nil"/>
        </w:pBdr>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ze zadání</w:t>
      </w:r>
    </w:p>
    <w:p w14:paraId="249DAD19" w14:textId="77777777" w:rsidR="00000EBC" w:rsidRDefault="008116C9">
      <w:pPr xmlns:w="http://schemas.openxmlformats.org/wordprocessingml/2006/main">
        <w:numPr>
          <w:ilvl w:val="1"/>
          <w:numId w:val="6"/>
        </w:numPr>
        <w:pBdr>
          <w:top w:val="nil"/>
          <w:left w:val="nil"/>
          <w:bottom w:val="nil"/>
          <w:right w:val="nil"/>
          <w:between w:val="nil"/>
        </w:pBdr>
        <w:ind w:left="0" w:right="401"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vytváření, vkládání a úprava obrázků, jejich optimalizace pro tisk</w:t>
      </w:r>
    </w:p>
    <w:p w14:paraId="500663D5" w14:textId="77777777" w:rsidR="00000EBC" w:rsidRDefault="008116C9">
      <w:pPr xmlns:w="http://schemas.openxmlformats.org/wordprocessingml/2006/main">
        <w:numPr>
          <w:ilvl w:val="1"/>
          <w:numId w:val="6"/>
        </w:numPr>
        <w:pBdr>
          <w:top w:val="nil"/>
          <w:left w:val="nil"/>
          <w:bottom w:val="nil"/>
          <w:right w:val="nil"/>
          <w:between w:val="nil"/>
        </w:pBdr>
        <w:ind w:left="0"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generování a exportování PDF dokumentů dle požadavků s vyžadovanými</w:t>
      </w:r>
    </w:p>
    <w:p w14:paraId="2030D4B9" w14:textId="77777777" w:rsidR="00000EBC" w:rsidRDefault="008116C9">
      <w:pPr xmlns:w="http://schemas.openxmlformats.org/wordprocessingml/2006/main">
        <w:pBdr>
          <w:top w:val="nil"/>
          <w:left w:val="nil"/>
          <w:bottom w:val="nil"/>
          <w:right w:val="nil"/>
          <w:between w:val="nil"/>
        </w:pBdr>
        <w:tabs>
          <w:tab w:val="left" w:pos="8789"/>
        </w:tabs>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nastaveními (barevné profily, ořezové značky, verze PDF, nastavení komprese nebo</w:t>
      </w:r>
    </w:p>
    <w:p w14:paraId="0C5D77BB" w14:textId="77777777" w:rsidR="00000EBC" w:rsidRDefault="008116C9">
      <w:pPr xmlns:w="http://schemas.openxmlformats.org/wordprocessingml/2006/main">
        <w:pBdr>
          <w:top w:val="nil"/>
          <w:left w:val="nil"/>
          <w:bottom w:val="nil"/>
          <w:right w:val="nil"/>
          <w:between w:val="nil"/>
        </w:pBdr>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barevné konverze)</w:t>
      </w:r>
    </w:p>
    <w:p w14:paraId="78C6EF16" w14:textId="77777777" w:rsidR="00000EBC" w:rsidRDefault="008116C9">
      <w:pPr xmlns:w="http://schemas.openxmlformats.org/wordprocessingml/2006/main">
        <w:numPr>
          <w:ilvl w:val="0"/>
          <w:numId w:val="6"/>
        </w:numPr>
        <w:pBdr>
          <w:top w:val="nil"/>
          <w:left w:val="nil"/>
          <w:bottom w:val="nil"/>
          <w:right w:val="nil"/>
          <w:between w:val="nil"/>
        </w:pBdr>
        <w:ind w:left="0" w:right="401"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tisk navržených podkladů a jejich následná ruční finalizace</w:t>
      </w:r>
    </w:p>
    <w:p w14:paraId="02CF1B01" w14:textId="77777777" w:rsidR="00000EBC" w:rsidRDefault="008116C9">
      <w:pPr xmlns:w="http://schemas.openxmlformats.org/wordprocessingml/2006/main">
        <w:numPr>
          <w:ilvl w:val="1"/>
          <w:numId w:val="6"/>
        </w:numPr>
        <w:pBdr>
          <w:top w:val="nil"/>
          <w:left w:val="nil"/>
          <w:bottom w:val="nil"/>
          <w:right w:val="nil"/>
          <w:between w:val="nil"/>
        </w:pBdr>
        <w:ind w:left="0" w:right="401"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vytvoření papírového modelu reklamního předmětu</w:t>
      </w:r>
    </w:p>
    <w:p w14:paraId="5E4B9A27" w14:textId="77777777" w:rsidR="00000EBC" w:rsidRDefault="008116C9">
      <w:pPr xmlns:w="http://schemas.openxmlformats.org/wordprocessingml/2006/main">
        <w:numPr>
          <w:ilvl w:val="1"/>
          <w:numId w:val="6"/>
        </w:numPr>
        <w:pBdr>
          <w:top w:val="nil"/>
          <w:left w:val="nil"/>
          <w:bottom w:val="nil"/>
          <w:right w:val="nil"/>
          <w:between w:val="nil"/>
        </w:pBdr>
        <w:ind w:left="0"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ořezávání propagačních materiálů podle ořezových značek</w:t>
      </w:r>
    </w:p>
    <w:p w14:paraId="1565AB21" w14:textId="77777777" w:rsidR="00000EBC" w:rsidRDefault="008116C9">
      <w:pPr xmlns:w="http://schemas.openxmlformats.org/wordprocessingml/2006/main">
        <w:numPr>
          <w:ilvl w:val="1"/>
          <w:numId w:val="6"/>
        </w:numPr>
        <w:pBdr>
          <w:top w:val="nil"/>
          <w:left w:val="nil"/>
          <w:bottom w:val="nil"/>
          <w:right w:val="nil"/>
          <w:between w:val="nil"/>
        </w:pBdr>
        <w:ind w:left="0"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lepení firemních dokumentů na společnou podložku</w:t>
      </w:r>
    </w:p>
    <w:p w14:paraId="7862DD1D" w14:textId="77777777" w:rsidR="00000EBC" w:rsidRDefault="008116C9">
      <w:pPr xmlns:w="http://schemas.openxmlformats.org/wordprocessingml/2006/main">
        <w:numPr>
          <w:ilvl w:val="1"/>
          <w:numId w:val="6"/>
        </w:numPr>
        <w:pBdr>
          <w:top w:val="nil"/>
          <w:left w:val="nil"/>
          <w:bottom w:val="nil"/>
          <w:right w:val="nil"/>
          <w:between w:val="nil"/>
        </w:pBdr>
        <w:ind w:left="0" w:hanging="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1 postupující z krajských kol na celostátním kole k dispozici dva monitory.</w:t>
      </w:r>
    </w:p>
    <w:p w14:paraId="03C9905C" w14:textId="77777777" w:rsidR="00000EBC" w:rsidRDefault="00000EBC">
      <w:pPr>
        <w:pBdr>
          <w:top w:val="nil"/>
          <w:left w:val="nil"/>
          <w:bottom w:val="nil"/>
          <w:right w:val="nil"/>
          <w:between w:val="nil"/>
        </w:pBdr>
        <w:ind w:right="401" w:hanging="2"/>
        <w:rPr>
          <w:rFonts w:ascii="Calibri" w:eastAsia="Calibri" w:hAnsi="Calibri" w:cs="Calibri"/>
          <w:color w:val="000000"/>
          <w:sz w:val="22"/>
          <w:szCs w:val="22"/>
          <w:u w:val="single"/>
        </w:rPr>
      </w:pPr>
    </w:p>
    <w:p w14:paraId="66B3BF69" w14:textId="77777777" w:rsidR="00000EBC" w:rsidRDefault="008116C9">
      <w:pPr xmlns:w="http://schemas.openxmlformats.org/wordprocessingml/2006/main">
        <w:pBdr>
          <w:top w:val="nil"/>
          <w:left w:val="nil"/>
          <w:bottom w:val="nil"/>
          <w:right w:val="nil"/>
          <w:between w:val="nil"/>
        </w:pBdr>
        <w:ind w:right="401"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u w:val="single"/>
        </w:rPr>
        <w:t xml:space="preserve">Hardwarové vybavení:</w:t>
      </w:r>
    </w:p>
    <w:p w14:paraId="18C2FC82" w14:textId="77777777" w:rsidR="00000EBC" w:rsidRDefault="008116C9">
      <w:pPr xmlns:w="http://schemas.openxmlformats.org/wordprocessingml/2006/main">
        <w:numPr>
          <w:ilvl w:val="0"/>
          <w:numId w:val="1"/>
        </w:numPr>
        <w:pBdr>
          <w:top w:val="nil"/>
          <w:left w:val="nil"/>
          <w:bottom w:val="nil"/>
          <w:right w:val="nil"/>
          <w:between w:val="nil"/>
        </w:pBdr>
        <w:ind w:left="709" w:right="141" w:hanging="711"/>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Každý soutěžící bude mít k dispozici počítač/notebook s operačním systémem min. Windows 7 nebo vyšším</w:t>
      </w:r>
    </w:p>
    <w:p w14:paraId="0B5DC725" w14:textId="77777777" w:rsidR="00000EBC" w:rsidRDefault="008116C9">
      <w:pPr xmlns:w="http://schemas.openxmlformats.org/wordprocessingml/2006/main">
        <w:numPr>
          <w:ilvl w:val="0"/>
          <w:numId w:val="1"/>
        </w:numPr>
        <w:pBdr>
          <w:top w:val="nil"/>
          <w:left w:val="nil"/>
          <w:bottom w:val="nil"/>
          <w:right w:val="nil"/>
          <w:between w:val="nil"/>
        </w:pBdr>
        <w:ind w:left="0" w:right="141"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Každý soutěžící musí mít k dispozici počítač s minimálními hardwarovými požadavky:</w:t>
      </w:r>
    </w:p>
    <w:p w14:paraId="27AD8799" w14:textId="1A00950E" w:rsidR="00000EBC" w:rsidRDefault="008116C9">
      <w:pPr xmlns:w="http://schemas.openxmlformats.org/wordprocessingml/2006/main">
        <w:numPr>
          <w:ilvl w:val="0"/>
          <w:numId w:val="1"/>
        </w:numPr>
        <w:pBdr>
          <w:top w:val="nil"/>
          <w:left w:val="nil"/>
          <w:bottom w:val="nil"/>
          <w:right w:val="nil"/>
          <w:between w:val="nil"/>
        </w:pBdr>
        <w:ind w:left="0" w:right="141" w:hanging="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CPU - Intel Core i3/AMD, Ryzen 3, RAM 8GB, VGA - 2GB</w:t>
      </w:r>
    </w:p>
    <w:p w14:paraId="4737B20D" w14:textId="1B3749B1" w:rsidR="00000EBC" w:rsidRDefault="008116C9">
      <w:pPr xmlns:w="http://schemas.openxmlformats.org/wordprocessingml/2006/main">
        <w:numPr>
          <w:ilvl w:val="0"/>
          <w:numId w:val="1"/>
        </w:numPr>
        <w:pBdr>
          <w:top w:val="nil"/>
          <w:left w:val="nil"/>
          <w:bottom w:val="nil"/>
          <w:right w:val="nil"/>
          <w:between w:val="nil"/>
        </w:pBdr>
        <w:ind w:left="0" w:right="401" w:hanging="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Každý soutěžící musí mít k dispozici dva monitory minimální úhlopříčky 19” a více</w:t>
      </w:r>
    </w:p>
    <w:p w14:paraId="3EB682C7" w14:textId="77777777" w:rsidR="00000EBC" w:rsidRDefault="008116C9">
      <w:pPr xmlns:w="http://schemas.openxmlformats.org/wordprocessingml/2006/main">
        <w:numPr>
          <w:ilvl w:val="0"/>
          <w:numId w:val="1"/>
        </w:numPr>
        <w:pBdr>
          <w:top w:val="nil"/>
          <w:left w:val="nil"/>
          <w:bottom w:val="nil"/>
          <w:right w:val="nil"/>
          <w:between w:val="nil"/>
        </w:pBdr>
        <w:ind w:left="0" w:right="141" w:hanging="2"/>
        <w:jc w:val="both"/>
        <w:rPr>
          <w:rFonts w:ascii="Calibri" w:eastAsia="Calibri" w:hAnsi="Calibri" w:cs="Calibri"/>
          <w:b/>
          <w:sz w:val="22"/>
          <w:szCs w:val="22"/>
          <w:u w:val="single"/>
        </w:rPr>
      </w:pPr>
      <w:r xmlns:w="http://schemas.openxmlformats.org/wordprocessingml/2006/main">
        <w:rPr>
          <w:rFonts w:ascii="Calibri" w:eastAsia="Calibri" w:hAnsi="Calibri" w:cs="Calibri"/>
          <w:b/>
          <w:sz w:val="22"/>
          <w:szCs w:val="22"/>
          <w:u w:val="single"/>
        </w:rPr>
        <w:t xml:space="preserve">Soutěžící si mohou přinést vlastní klávesnici, myš a grafický tablet (Wacom nebo</w:t>
      </w:r>
    </w:p>
    <w:p w14:paraId="7AC3CEE7" w14:textId="77777777" w:rsidR="00000EBC" w:rsidRDefault="008116C9">
      <w:pPr xmlns:w="http://schemas.openxmlformats.org/wordprocessingml/2006/main">
        <w:pBdr>
          <w:top w:val="nil"/>
          <w:left w:val="nil"/>
          <w:bottom w:val="nil"/>
          <w:right w:val="nil"/>
          <w:between w:val="nil"/>
        </w:pBdr>
        <w:ind w:right="141"/>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sz w:val="22"/>
          <w:szCs w:val="22"/>
        </w:rPr>
        <w:t xml:space="preserve">             </w:t>
      </w:r>
      <w:r xmlns:w="http://schemas.openxmlformats.org/wordprocessingml/2006/main">
        <w:rPr>
          <w:rFonts w:ascii="Calibri" w:eastAsia="Calibri" w:hAnsi="Calibri" w:cs="Calibri"/>
          <w:b/>
          <w:sz w:val="22"/>
          <w:szCs w:val="22"/>
          <w:u w:val="single"/>
        </w:rPr>
        <w:t xml:space="preserve">podobné </w:t>
      </w:r>
      <w:r xmlns:w="http://schemas.openxmlformats.org/wordprocessingml/2006/main">
        <w:rPr>
          <w:rFonts w:ascii="Calibri" w:eastAsia="Calibri" w:hAnsi="Calibri" w:cs="Calibri"/>
          <w:b/>
          <w:color w:val="000000"/>
          <w:sz w:val="22"/>
          <w:szCs w:val="22"/>
          <w:u w:val="single"/>
        </w:rPr>
        <w:t xml:space="preserve">zařízení).</w:t>
      </w:r>
    </w:p>
    <w:p w14:paraId="44E5601D"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2EA51D77" w14:textId="77777777"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color w:val="000000"/>
          <w:sz w:val="22"/>
          <w:szCs w:val="22"/>
          <w:u w:val="single"/>
        </w:rPr>
        <w:t xml:space="preserve">Softwarové vybavení:</w:t>
      </w:r>
    </w:p>
    <w:p w14:paraId="0F682B69" w14:textId="2E12A8F9" w:rsidR="00000EBC" w:rsidRDefault="008116C9">
      <w:pPr xmlns:w="http://schemas.openxmlformats.org/wordprocessingml/2006/main">
        <w:numPr>
          <w:ilvl w:val="0"/>
          <w:numId w:val="2"/>
        </w:numPr>
        <w:pBdr>
          <w:top w:val="nil"/>
          <w:left w:val="nil"/>
          <w:bottom w:val="nil"/>
          <w:right w:val="nil"/>
          <w:between w:val="nil"/>
        </w:pBdr>
        <w:ind w:left="709" w:right="141" w:hanging="711"/>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lastRenderedPageBreak xmlns:w="http://schemas.openxmlformats.org/wordprocessingml/2006/main"/>
      </w:r>
      <w:r xmlns:w="http://schemas.openxmlformats.org/wordprocessingml/2006/main">
        <w:rPr>
          <w:rFonts w:ascii="Calibri" w:eastAsia="Calibri" w:hAnsi="Calibri" w:cs="Calibri"/>
          <w:color w:val="000000"/>
          <w:sz w:val="22"/>
          <w:szCs w:val="22"/>
        </w:rPr>
        <w:t xml:space="preserve">Grafické editory: Adobe Photoshop, Adobe Illustrator, (Adobe Lightroom), Adobe Bridge, Adobe InDesign, Adobe Acrobat</w:t>
      </w:r>
    </w:p>
    <w:p w14:paraId="2A561212" w14:textId="77777777" w:rsidR="00000EBC" w:rsidRDefault="008116C9">
      <w:pPr xmlns:w="http://schemas.openxmlformats.org/wordprocessingml/2006/main">
        <w:numPr>
          <w:ilvl w:val="0"/>
          <w:numId w:val="2"/>
        </w:numPr>
        <w:pBdr>
          <w:top w:val="nil"/>
          <w:left w:val="nil"/>
          <w:bottom w:val="nil"/>
          <w:right w:val="nil"/>
          <w:between w:val="nil"/>
        </w:pBdr>
        <w:ind w:left="0" w:right="401"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Textové editory a vývojová prostředí: Microsoft Word, Note Pad</w:t>
      </w:r>
    </w:p>
    <w:p w14:paraId="42FFF57C" w14:textId="77777777" w:rsidR="00000EBC" w:rsidRDefault="008116C9">
      <w:pPr xmlns:w="http://schemas.openxmlformats.org/wordprocessingml/2006/main">
        <w:numPr>
          <w:ilvl w:val="0"/>
          <w:numId w:val="2"/>
        </w:numPr>
        <w:pBdr>
          <w:top w:val="nil"/>
          <w:left w:val="nil"/>
          <w:bottom w:val="nil"/>
          <w:right w:val="nil"/>
          <w:between w:val="nil"/>
        </w:pBdr>
        <w:ind w:left="0" w:right="141"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FTP klient nebo Total Commander (v případě, že bude třeba úkoly umístit na</w:t>
      </w:r>
    </w:p>
    <w:p w14:paraId="707971AE" w14:textId="77777777" w:rsidR="00000EBC" w:rsidRDefault="008116C9">
      <w:pPr xmlns:w="http://schemas.openxmlformats.org/wordprocessingml/2006/main">
        <w:pBdr>
          <w:top w:val="nil"/>
          <w:left w:val="nil"/>
          <w:bottom w:val="nil"/>
          <w:right w:val="nil"/>
          <w:between w:val="nil"/>
        </w:pBdr>
        <w:ind w:right="141"/>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síťovou jednotku).</w:t>
      </w:r>
    </w:p>
    <w:p w14:paraId="7E0B2608"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0CBEEAA2" w14:textId="77777777" w:rsidR="00000EBC" w:rsidRDefault="008116C9">
      <w:pPr xmlns:w="http://schemas.openxmlformats.org/wordprocessingml/2006/main">
        <w:pBdr>
          <w:top w:val="nil"/>
          <w:left w:val="nil"/>
          <w:bottom w:val="nil"/>
          <w:right w:val="nil"/>
          <w:between w:val="nil"/>
        </w:pBdr>
        <w:ind w:hanging="2"/>
        <w:rPr>
          <w:rFonts w:ascii="Calibri" w:eastAsia="Calibri" w:hAnsi="Calibri" w:cs="Calibri"/>
          <w:color w:val="000000"/>
          <w:sz w:val="22"/>
          <w:szCs w:val="22"/>
          <w:u w:val="single"/>
        </w:rPr>
      </w:pPr>
      <w:r xmlns:w="http://schemas.openxmlformats.org/wordprocessingml/2006/main">
        <w:rPr>
          <w:rFonts w:ascii="Calibri" w:eastAsia="Calibri" w:hAnsi="Calibri" w:cs="Calibri"/>
          <w:color w:val="000000"/>
          <w:sz w:val="22"/>
          <w:szCs w:val="22"/>
          <w:u w:val="single"/>
        </w:rPr>
        <w:t xml:space="preserve">Pomůcky:</w:t>
      </w:r>
    </w:p>
    <w:p w14:paraId="133C07B8" w14:textId="35E88590" w:rsidR="00000EBC" w:rsidRPr="006815EC" w:rsidRDefault="008116C9">
      <w:pPr xmlns:w="http://schemas.openxmlformats.org/wordprocessingml/2006/main">
        <w:numPr>
          <w:ilvl w:val="0"/>
          <w:numId w:val="2"/>
        </w:numPr>
        <w:pBdr>
          <w:top w:val="nil"/>
          <w:left w:val="nil"/>
          <w:bottom w:val="nil"/>
          <w:right w:val="nil"/>
          <w:between w:val="nil"/>
        </w:pBdr>
        <w:ind w:left="0" w:right="401" w:hanging="2"/>
        <w:jc w:val="both"/>
        <w:rPr>
          <w:rFonts w:ascii="Calibri" w:eastAsia="Calibri" w:hAnsi="Calibri" w:cs="Calibri"/>
          <w:color w:val="000000"/>
          <w:sz w:val="22"/>
          <w:szCs w:val="22"/>
        </w:rPr>
      </w:pPr>
      <w:r xmlns:w="http://schemas.openxmlformats.org/wordprocessingml/2006/main" w:rsidRPr="006815EC">
        <w:rPr>
          <w:rFonts w:ascii="Calibri" w:eastAsia="Calibri" w:hAnsi="Calibri" w:cs="Calibri"/>
          <w:color w:val="000000"/>
          <w:sz w:val="22"/>
          <w:szCs w:val="22"/>
        </w:rPr>
        <w:t xml:space="preserve">Pravítko, ořezávač, lepidlo, řezací podložka A3</w:t>
      </w:r>
    </w:p>
    <w:p w14:paraId="19B28E36" w14:textId="58F48419" w:rsidR="00000EBC" w:rsidRPr="006815EC" w:rsidRDefault="006924BE">
      <w:pPr xmlns:w="http://schemas.openxmlformats.org/wordprocessingml/2006/main">
        <w:numPr>
          <w:ilvl w:val="0"/>
          <w:numId w:val="2"/>
        </w:numPr>
        <w:pBdr>
          <w:top w:val="nil"/>
          <w:left w:val="nil"/>
          <w:bottom w:val="nil"/>
          <w:right w:val="nil"/>
          <w:between w:val="nil"/>
        </w:pBdr>
        <w:ind w:left="0" w:right="401" w:hanging="2"/>
        <w:jc w:val="both"/>
        <w:rPr>
          <w:rFonts w:ascii="Calibri" w:eastAsia="Calibri" w:hAnsi="Calibri" w:cs="Calibri"/>
          <w:sz w:val="22"/>
          <w:szCs w:val="22"/>
        </w:rPr>
      </w:pPr>
      <w:r xmlns:w="http://schemas.openxmlformats.org/wordprocessingml/2006/main" w:rsidRPr="006815EC">
        <w:rPr>
          <w:rFonts w:ascii="Calibri" w:eastAsia="Calibri" w:hAnsi="Calibri" w:cs="Calibri"/>
          <w:sz w:val="22"/>
          <w:szCs w:val="22"/>
        </w:rPr>
        <w:t xml:space="preserve">Tiskárna A3</w:t>
      </w:r>
    </w:p>
    <w:p w14:paraId="42A3E069" w14:textId="6646BD35" w:rsidR="006924BE" w:rsidRPr="006815EC" w:rsidRDefault="006924BE">
      <w:pPr xmlns:w="http://schemas.openxmlformats.org/wordprocessingml/2006/main">
        <w:numPr>
          <w:ilvl w:val="0"/>
          <w:numId w:val="2"/>
        </w:numPr>
        <w:pBdr>
          <w:top w:val="nil"/>
          <w:left w:val="nil"/>
          <w:bottom w:val="nil"/>
          <w:right w:val="nil"/>
          <w:between w:val="nil"/>
        </w:pBdr>
        <w:ind w:left="0" w:right="401" w:hanging="2"/>
        <w:jc w:val="both"/>
        <w:rPr>
          <w:rFonts w:ascii="Calibri" w:eastAsia="Calibri" w:hAnsi="Calibri" w:cs="Calibri"/>
          <w:sz w:val="22"/>
          <w:szCs w:val="22"/>
        </w:rPr>
      </w:pPr>
      <w:r xmlns:w="http://schemas.openxmlformats.org/wordprocessingml/2006/main" w:rsidRPr="006815EC">
        <w:rPr>
          <w:rFonts w:ascii="Calibri" w:eastAsia="Calibri" w:hAnsi="Calibri" w:cs="Calibri"/>
          <w:sz w:val="22"/>
          <w:szCs w:val="22"/>
        </w:rPr>
        <w:t xml:space="preserve">Pracoviště umístěné dle možností tak, aby si soutěžící neviděli vzájemně na</w:t>
      </w:r>
    </w:p>
    <w:p w14:paraId="533DF0CA" w14:textId="5C479ECC" w:rsidR="006924BE" w:rsidRPr="006815EC" w:rsidRDefault="006924BE" w:rsidP="006924BE">
      <w:pPr xmlns:w="http://schemas.openxmlformats.org/wordprocessingml/2006/main">
        <w:pBdr>
          <w:top w:val="nil"/>
          <w:left w:val="nil"/>
          <w:bottom w:val="nil"/>
          <w:right w:val="nil"/>
          <w:between w:val="nil"/>
        </w:pBdr>
        <w:ind w:right="401" w:firstLine="720"/>
        <w:jc w:val="both"/>
        <w:rPr>
          <w:rFonts w:ascii="Calibri" w:eastAsia="Calibri" w:hAnsi="Calibri" w:cs="Calibri"/>
          <w:sz w:val="22"/>
          <w:szCs w:val="22"/>
        </w:rPr>
      </w:pPr>
      <w:r xmlns:w="http://schemas.openxmlformats.org/wordprocessingml/2006/main" w:rsidRPr="006815EC">
        <w:rPr>
          <w:rFonts w:ascii="Calibri" w:eastAsia="Calibri" w:hAnsi="Calibri" w:cs="Calibri"/>
          <w:sz w:val="22"/>
          <w:szCs w:val="22"/>
        </w:rPr>
        <w:t xml:space="preserve">monitory</w:t>
      </w:r>
    </w:p>
    <w:p w14:paraId="40B2A5D8" w14:textId="1430D27C" w:rsidR="006924BE" w:rsidRPr="006815EC" w:rsidRDefault="006924BE">
      <w:pPr xmlns:w="http://schemas.openxmlformats.org/wordprocessingml/2006/main">
        <w:numPr>
          <w:ilvl w:val="0"/>
          <w:numId w:val="2"/>
        </w:numPr>
        <w:pBdr>
          <w:top w:val="nil"/>
          <w:left w:val="nil"/>
          <w:bottom w:val="nil"/>
          <w:right w:val="nil"/>
          <w:between w:val="nil"/>
        </w:pBdr>
        <w:ind w:left="0" w:right="401" w:hanging="2"/>
        <w:jc w:val="both"/>
        <w:rPr>
          <w:rFonts w:ascii="Calibri" w:eastAsia="Calibri" w:hAnsi="Calibri" w:cs="Calibri"/>
          <w:sz w:val="22"/>
          <w:szCs w:val="22"/>
        </w:rPr>
      </w:pPr>
      <w:r xmlns:w="http://schemas.openxmlformats.org/wordprocessingml/2006/main" w:rsidRPr="006815EC">
        <w:rPr>
          <w:rFonts w:ascii="Calibri" w:eastAsia="Calibri" w:hAnsi="Calibri" w:cs="Calibri"/>
          <w:sz w:val="22"/>
          <w:szCs w:val="22"/>
        </w:rPr>
        <w:t xml:space="preserve">Samostatné stoly umístěné v místnosti pro které budou určeny pouze pro řezání.</w:t>
      </w:r>
    </w:p>
    <w:p w14:paraId="7206680F" w14:textId="3007A7BB" w:rsidR="00000EBC" w:rsidRDefault="008116C9">
      <w:pPr xmlns:w="http://schemas.openxmlformats.org/wordprocessingml/2006/main">
        <w:widowControl w:val="0"/>
        <w:pBdr>
          <w:top w:val="nil"/>
          <w:left w:val="nil"/>
          <w:bottom w:val="nil"/>
          <w:right w:val="nil"/>
          <w:between w:val="nil"/>
        </w:pBdr>
        <w:ind w:right="141"/>
        <w:jc w:val="both"/>
        <w:rPr>
          <w:rFonts w:ascii="Calibri" w:eastAsia="Calibri" w:hAnsi="Calibri" w:cs="Calibri"/>
          <w:color w:val="000000"/>
          <w:sz w:val="22"/>
          <w:szCs w:val="22"/>
        </w:rPr>
      </w:pPr>
      <w:r xmlns:w="http://schemas.openxmlformats.org/wordprocessingml/2006/main" w:rsidRPr="006815EC">
        <w:rPr>
          <w:rFonts w:ascii="Calibri" w:eastAsia="Calibri" w:hAnsi="Calibri" w:cs="Calibri"/>
          <w:color w:val="000000"/>
          <w:sz w:val="22"/>
          <w:szCs w:val="22"/>
        </w:rPr>
        <w:t xml:space="preserve">Organizátor celostátního kola zajistí: barevnou tiskárnu dle možností přímo v místnosti konání soutěže Grafický designér – Graphic Designer, resp. v blízkosti soutěžní místnosti o minimální tiskové velikosti A3.</w:t>
      </w:r>
    </w:p>
    <w:p w14:paraId="7AD306DD" w14:textId="77777777" w:rsidR="00000EBC" w:rsidRDefault="00000EBC">
      <w:pPr>
        <w:pBdr>
          <w:top w:val="nil"/>
          <w:left w:val="nil"/>
          <w:bottom w:val="nil"/>
          <w:right w:val="nil"/>
          <w:between w:val="nil"/>
        </w:pBdr>
        <w:tabs>
          <w:tab w:val="left" w:pos="8647"/>
        </w:tabs>
        <w:ind w:right="401" w:hanging="2"/>
        <w:jc w:val="both"/>
        <w:rPr>
          <w:rFonts w:ascii="Calibri" w:eastAsia="Calibri" w:hAnsi="Calibri" w:cs="Calibri"/>
          <w:sz w:val="22"/>
          <w:szCs w:val="22"/>
        </w:rPr>
      </w:pPr>
    </w:p>
    <w:p w14:paraId="0CBB34D0" w14:textId="77777777" w:rsidR="00000EBC" w:rsidRDefault="008116C9">
      <w:pPr xmlns:w="http://schemas.openxmlformats.org/wordprocessingml/2006/main">
        <w:pBdr>
          <w:top w:val="nil"/>
          <w:left w:val="nil"/>
          <w:bottom w:val="nil"/>
          <w:right w:val="nil"/>
          <w:between w:val="nil"/>
        </w:pBdr>
        <w:ind w:right="141"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Organizátor školního, krajského, celostátního kola navrhne vizuální podobu určeného zadání v digitální a tištěné formě (zadáním bude specificky určeno které bude třeba dodat iv tištěné podobě). Během práce si svůj postup soutěžící může zvolit sám podle potřeby. Zadání bude hotovo realizací všech složek (digitální, tištěné a manuální).</w:t>
      </w:r>
    </w:p>
    <w:p w14:paraId="04E5D207" w14:textId="77777777"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Doplňující informace k jednotlivým kolům naleznete na adrese </w:t>
      </w:r>
      <w:hyperlink xmlns:w="http://schemas.openxmlformats.org/wordprocessingml/2006/main" xmlns:r="http://schemas.openxmlformats.org/officeDocument/2006/relationships" r:id="rId10">
        <w:r xmlns:w="http://schemas.openxmlformats.org/wordprocessingml/2006/main">
          <w:rPr>
            <w:rFonts w:ascii="Calibri" w:eastAsia="Calibri" w:hAnsi="Calibri" w:cs="Calibri"/>
            <w:color w:val="0000FF"/>
            <w:sz w:val="22"/>
            <w:szCs w:val="22"/>
            <w:u w:val="single"/>
          </w:rPr>
          <w:t xml:space="preserve">http://zenit.svsbb.sk/grafik </w:t>
        </w:r>
      </w:hyperlink>
      <w:r xmlns:w="http://schemas.openxmlformats.org/wordprocessingml/2006/main">
        <w:rPr>
          <w:rFonts w:ascii="Calibri" w:eastAsia="Calibri" w:hAnsi="Calibri" w:cs="Calibri"/>
          <w:color w:val="000000"/>
          <w:sz w:val="22"/>
          <w:szCs w:val="22"/>
        </w:rPr>
        <w:t xml:space="preserve">.</w:t>
      </w:r>
    </w:p>
    <w:p w14:paraId="7FB70E70" w14:textId="77777777" w:rsidR="00000EBC" w:rsidRDefault="008116C9">
      <w:pPr xmlns:w="http://schemas.openxmlformats.org/wordprocessingml/2006/main">
        <w:pBdr>
          <w:top w:val="nil"/>
          <w:left w:val="nil"/>
          <w:bottom w:val="nil"/>
          <w:right w:val="nil"/>
          <w:between w:val="nil"/>
        </w:pBdr>
        <w:tabs>
          <w:tab w:val="left" w:pos="8647"/>
        </w:tabs>
        <w:ind w:right="141"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Během soutěže mohou žáci používat libovolnou literaturu, nesmí však použít žádné programy ani texty přinesené na přenositelných médiích.</w:t>
      </w:r>
    </w:p>
    <w:p w14:paraId="2CB1CBDC" w14:textId="77777777" w:rsidR="00000EBC" w:rsidRDefault="00000EBC">
      <w:pPr>
        <w:pBdr>
          <w:top w:val="nil"/>
          <w:left w:val="nil"/>
          <w:bottom w:val="nil"/>
          <w:right w:val="nil"/>
          <w:between w:val="nil"/>
        </w:pBdr>
        <w:tabs>
          <w:tab w:val="left" w:pos="8647"/>
        </w:tabs>
        <w:ind w:right="141" w:hanging="2"/>
        <w:jc w:val="both"/>
        <w:rPr>
          <w:rFonts w:ascii="Calibri" w:eastAsia="Calibri" w:hAnsi="Calibri" w:cs="Calibri"/>
          <w:color w:val="000000"/>
          <w:sz w:val="22"/>
          <w:szCs w:val="22"/>
        </w:rPr>
      </w:pPr>
    </w:p>
    <w:p w14:paraId="3BE6836D" w14:textId="77777777" w:rsidR="00000EBC" w:rsidRDefault="00000EBC" w:rsidP="006815EC">
      <w:pPr>
        <w:pBdr>
          <w:top w:val="nil"/>
          <w:left w:val="nil"/>
          <w:bottom w:val="nil"/>
          <w:right w:val="nil"/>
          <w:between w:val="nil"/>
        </w:pBdr>
        <w:rPr>
          <w:rFonts w:ascii="Calibri" w:eastAsia="Calibri" w:hAnsi="Calibri" w:cs="Calibri"/>
          <w:color w:val="000000"/>
          <w:sz w:val="22"/>
          <w:szCs w:val="22"/>
        </w:rPr>
      </w:pPr>
    </w:p>
    <w:p w14:paraId="154CB189" w14:textId="77777777" w:rsidR="00000EBC" w:rsidRDefault="008116C9">
      <w:pPr xmlns:w="http://schemas.openxmlformats.org/wordprocessingml/2006/main">
        <w:pBdr>
          <w:top w:val="nil"/>
          <w:left w:val="nil"/>
          <w:bottom w:val="nil"/>
          <w:right w:val="nil"/>
          <w:between w:val="nil"/>
        </w:pBdr>
        <w:ind w:hanging="2"/>
        <w:jc w:val="both"/>
        <w:rPr>
          <w:rFonts w:ascii="Calibri" w:eastAsia="Calibri" w:hAnsi="Calibri" w:cs="Calibri"/>
          <w:sz w:val="22"/>
          <w:szCs w:val="22"/>
          <w:u w:val="single"/>
        </w:rPr>
      </w:pPr>
      <w:r xmlns:w="http://schemas.openxmlformats.org/wordprocessingml/2006/main">
        <w:rPr>
          <w:rFonts w:ascii="Calibri" w:eastAsia="Calibri" w:hAnsi="Calibri" w:cs="Calibri"/>
          <w:sz w:val="22"/>
          <w:szCs w:val="22"/>
          <w:u w:val="single"/>
        </w:rPr>
        <w:t xml:space="preserve">Hodnocení:</w:t>
      </w:r>
    </w:p>
    <w:p w14:paraId="3A438C71" w14:textId="77777777" w:rsidR="00000EBC" w:rsidRDefault="008116C9">
      <w:pPr xmlns:w="http://schemas.openxmlformats.org/wordprocessingml/2006/main">
        <w:pBdr>
          <w:top w:val="nil"/>
          <w:left w:val="nil"/>
          <w:bottom w:val="nil"/>
          <w:right w:val="nil"/>
          <w:between w:val="nil"/>
        </w:pBdr>
        <w:ind w:hanging="2"/>
        <w:jc w:val="both"/>
        <w:rPr>
          <w:rFonts w:ascii="Calibri" w:eastAsia="Calibri" w:hAnsi="Calibri" w:cs="Calibri"/>
          <w:sz w:val="22"/>
          <w:szCs w:val="22"/>
          <w:u w:val="single"/>
        </w:rPr>
      </w:pPr>
      <w:r xmlns:w="http://schemas.openxmlformats.org/wordprocessingml/2006/main">
        <w:rPr>
          <w:rFonts w:ascii="Calibri" w:eastAsia="Calibri" w:hAnsi="Calibri" w:cs="Calibri"/>
          <w:sz w:val="22"/>
          <w:szCs w:val="22"/>
        </w:rPr>
        <w:t xml:space="preserve">Hodnotí se celková kvalita vypracování zadání z vizuálního a obsahového charakteru. V hodnocení se hodnotí několik aspektů sestávající z objektivní a subjektivní části. Objektivní část sestává z hodnocení splnění podmínek vyplývajících ze zadání (zda žák např. použil ořezovou značku v PDF dokumentu nebo ne) má/nemá. Subjektivní hodnocení sestává z hodnocení barev, kompozice, práce s typografií a pod. (každý bod hodnotí člen komise sám bez konzultace a následně se výsledky porovnávají - v případě velkého rozdílu hodnocení je komise znovu přehodnocuje).</w:t>
      </w:r>
    </w:p>
    <w:p w14:paraId="4C6FA351" w14:textId="77777777" w:rsidR="00000EBC" w:rsidRDefault="008116C9">
      <w:pPr xmlns:w="http://schemas.openxmlformats.org/wordprocessingml/2006/main">
        <w:widowControl w:val="0"/>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Hodnotící tabulka je sestavena tak, aby se co nejvíce přibližovala poměru 55/45 (55 – subjektivní hodnocení (kreativní část), 45 – objektivní hodnocení (splnění zadání – podmínek).</w:t>
      </w:r>
    </w:p>
    <w:p w14:paraId="71D93337" w14:textId="77777777" w:rsidR="00000EBC" w:rsidRDefault="008116C9">
      <w:pPr xmlns:w="http://schemas.openxmlformats.org/wordprocessingml/2006/main">
        <w:pBdr>
          <w:top w:val="nil"/>
          <w:left w:val="nil"/>
          <w:bottom w:val="nil"/>
          <w:right w:val="nil"/>
          <w:between w:val="nil"/>
        </w:pBdr>
        <w:ind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Při rovnosti bodů na postupujících místech rozhodne příslušná komise o jednom postupujícím do vyššího kola. Odborná hodnotící komise má právo určit před soutěží další pomocná kritéria hodnocení, se kterými soutěžící seznámí.</w:t>
      </w:r>
    </w:p>
    <w:p w14:paraId="348EA830" w14:textId="77777777" w:rsidR="00000EBC" w:rsidRDefault="00000EBC">
      <w:pPr>
        <w:pBdr>
          <w:top w:val="nil"/>
          <w:left w:val="nil"/>
          <w:bottom w:val="nil"/>
          <w:right w:val="nil"/>
          <w:between w:val="nil"/>
        </w:pBdr>
        <w:ind w:hanging="2"/>
        <w:jc w:val="both"/>
        <w:rPr>
          <w:rFonts w:ascii="Calibri" w:eastAsia="Calibri" w:hAnsi="Calibri" w:cs="Calibri"/>
          <w:color w:val="000000"/>
          <w:sz w:val="22"/>
          <w:szCs w:val="22"/>
        </w:rPr>
      </w:pPr>
    </w:p>
    <w:p w14:paraId="5FD6FFCB" w14:textId="77777777" w:rsidR="00000EBC" w:rsidRDefault="008116C9">
      <w:pPr xmlns:w="http://schemas.openxmlformats.org/wordprocessingml/2006/main">
        <w:widowControl w:val="0"/>
        <w:pBdr>
          <w:top w:val="nil"/>
          <w:left w:val="nil"/>
          <w:bottom w:val="nil"/>
          <w:right w:val="nil"/>
          <w:between w:val="nil"/>
        </w:pBdr>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Z důvodu potřeby času na hodnocení doporučujeme, aby zahájila soutěž první den v takovém čase, aby skončil soutěžní čas min. 2 hodiny před otevíracím ceremoniálem.</w:t>
      </w:r>
    </w:p>
    <w:p w14:paraId="561FFE17"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54D19BCC" w14:textId="77777777" w:rsidR="006C249A" w:rsidRDefault="006C249A">
      <w:pPr>
        <w:pBdr>
          <w:top w:val="nil"/>
          <w:left w:val="nil"/>
          <w:bottom w:val="nil"/>
          <w:right w:val="nil"/>
          <w:between w:val="nil"/>
        </w:pBdr>
        <w:spacing w:after="240"/>
        <w:ind w:hanging="2"/>
        <w:jc w:val="both"/>
        <w:rPr>
          <w:rFonts w:ascii="Calibri" w:eastAsia="Calibri" w:hAnsi="Calibri" w:cs="Calibri"/>
          <w:b/>
          <w:color w:val="000000"/>
          <w:sz w:val="22"/>
          <w:szCs w:val="22"/>
          <w:u w:val="single"/>
        </w:rPr>
      </w:pPr>
    </w:p>
    <w:p w14:paraId="24638F0D" w14:textId="4AFC86F1" w:rsidR="00000EBC" w:rsidRDefault="008116C9">
      <w:pPr xmlns:w="http://schemas.openxmlformats.org/wordprocessingml/2006/main">
        <w:pBdr>
          <w:top w:val="nil"/>
          <w:left w:val="nil"/>
          <w:bottom w:val="nil"/>
          <w:right w:val="nil"/>
          <w:between w:val="nil"/>
        </w:pBdr>
        <w:spacing w:after="240"/>
        <w:ind w:hanging="2"/>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Ocenění</w:t>
      </w:r>
    </w:p>
    <w:p w14:paraId="1A739F45" w14:textId="1AE4A6FF" w:rsidR="00000EBC" w:rsidRDefault="008116C9">
      <w:pPr xmlns:w="http://schemas.openxmlformats.org/wordprocessingml/2006/main">
        <w:pBdr>
          <w:top w:val="nil"/>
          <w:left w:val="nil"/>
          <w:bottom w:val="nil"/>
          <w:right w:val="nil"/>
          <w:between w:val="nil"/>
        </w:pBdr>
        <w:ind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lastRenderedPageBreak xmlns:w="http://schemas.openxmlformats.org/wordprocessingml/2006/main"/>
      </w:r>
      <w:r xmlns:w="http://schemas.openxmlformats.org/wordprocessingml/2006/main">
        <w:rPr>
          <w:rFonts w:ascii="Calibri" w:eastAsia="Calibri" w:hAnsi="Calibri" w:cs="Calibri"/>
          <w:color w:val="000000"/>
          <w:sz w:val="22"/>
          <w:szCs w:val="22"/>
        </w:rPr>
        <w:t xml:space="preserve">Ve všech kolech a soutěžních kategoriích se stanoví celkové pořadí a určí se úspěšní řešitelé, kteří vyřešili zadaný úkol. Všichni soutěžící celostátního kola získají účastnické certifikáty, vítězové (první pět) v každé kategorii obdrží diplomy a první tři v každé kategorii finanční ocenění formou poukázek.</w:t>
      </w:r>
    </w:p>
    <w:p w14:paraId="60B1E0B9" w14:textId="77777777" w:rsidR="00000EBC" w:rsidRDefault="00000EBC">
      <w:pPr>
        <w:pBdr>
          <w:top w:val="nil"/>
          <w:left w:val="nil"/>
          <w:bottom w:val="nil"/>
          <w:right w:val="nil"/>
          <w:between w:val="nil"/>
        </w:pBdr>
        <w:ind w:right="401" w:hanging="2"/>
        <w:jc w:val="both"/>
        <w:rPr>
          <w:rFonts w:ascii="Calibri" w:eastAsia="Calibri" w:hAnsi="Calibri" w:cs="Calibri"/>
          <w:color w:val="000000"/>
          <w:sz w:val="22"/>
          <w:szCs w:val="22"/>
        </w:rPr>
      </w:pPr>
    </w:p>
    <w:p w14:paraId="70E18F04" w14:textId="77777777" w:rsidR="006C249A" w:rsidRDefault="006C249A">
      <w:pPr>
        <w:pBdr>
          <w:top w:val="nil"/>
          <w:left w:val="nil"/>
          <w:bottom w:val="nil"/>
          <w:right w:val="nil"/>
          <w:between w:val="nil"/>
        </w:pBdr>
        <w:ind w:hanging="2"/>
        <w:jc w:val="both"/>
        <w:rPr>
          <w:rFonts w:ascii="Calibri" w:eastAsia="Calibri" w:hAnsi="Calibri" w:cs="Calibri"/>
          <w:b/>
          <w:bCs/>
          <w:color w:val="000000"/>
          <w:sz w:val="22"/>
          <w:szCs w:val="22"/>
        </w:rPr>
      </w:pPr>
    </w:p>
    <w:p w14:paraId="2306FE10" w14:textId="589BED0A" w:rsidR="00000EBC" w:rsidRPr="00595725" w:rsidRDefault="008116C9">
      <w:pPr xmlns:w="http://schemas.openxmlformats.org/wordprocessingml/2006/main">
        <w:pBdr>
          <w:top w:val="nil"/>
          <w:left w:val="nil"/>
          <w:bottom w:val="nil"/>
          <w:right w:val="nil"/>
          <w:between w:val="nil"/>
        </w:pBdr>
        <w:ind w:hanging="2"/>
        <w:jc w:val="both"/>
        <w:rPr>
          <w:rFonts w:ascii="Calibri" w:eastAsia="Calibri" w:hAnsi="Calibri" w:cs="Calibri"/>
          <w:b/>
          <w:bCs/>
          <w:color w:val="000000"/>
          <w:sz w:val="22"/>
          <w:szCs w:val="22"/>
        </w:rPr>
      </w:pPr>
      <w:r xmlns:w="http://schemas.openxmlformats.org/wordprocessingml/2006/main" w:rsidRPr="00595725">
        <w:rPr>
          <w:rFonts w:ascii="Calibri" w:eastAsia="Calibri" w:hAnsi="Calibri" w:cs="Calibri"/>
          <w:b/>
          <w:bCs/>
          <w:color w:val="000000"/>
          <w:sz w:val="22"/>
          <w:szCs w:val="22"/>
        </w:rPr>
        <w:t xml:space="preserve">Vítězové celostátního kola v kategorii Grafický designér budou nominováni k účasti na Euroskills v oboru Graphic Design technology.</w:t>
      </w:r>
    </w:p>
    <w:p w14:paraId="5E4D7205" w14:textId="77777777" w:rsidR="00000EBC" w:rsidRDefault="00000EBC">
      <w:pPr>
        <w:pBdr>
          <w:top w:val="nil"/>
          <w:left w:val="nil"/>
          <w:bottom w:val="nil"/>
          <w:right w:val="nil"/>
          <w:between w:val="nil"/>
        </w:pBdr>
        <w:ind w:hanging="2"/>
        <w:jc w:val="both"/>
        <w:rPr>
          <w:rFonts w:ascii="Calibri" w:eastAsia="Calibri" w:hAnsi="Calibri" w:cs="Calibri"/>
          <w:color w:val="000000"/>
          <w:sz w:val="22"/>
          <w:szCs w:val="22"/>
          <w:u w:val="single"/>
        </w:rPr>
      </w:pPr>
    </w:p>
    <w:p w14:paraId="4DCD858A" w14:textId="77777777" w:rsidR="00F022A3" w:rsidRDefault="00F022A3">
      <w:pPr>
        <w:pBdr>
          <w:top w:val="nil"/>
          <w:left w:val="nil"/>
          <w:bottom w:val="nil"/>
          <w:right w:val="nil"/>
          <w:between w:val="nil"/>
        </w:pBdr>
        <w:spacing w:after="240"/>
        <w:ind w:hanging="2"/>
        <w:jc w:val="both"/>
        <w:rPr>
          <w:rFonts w:ascii="Calibri" w:eastAsia="Calibri" w:hAnsi="Calibri" w:cs="Calibri"/>
          <w:b/>
          <w:color w:val="000000"/>
          <w:sz w:val="22"/>
          <w:szCs w:val="22"/>
          <w:u w:val="single"/>
        </w:rPr>
      </w:pPr>
    </w:p>
    <w:p w14:paraId="5C1C0B39" w14:textId="77777777" w:rsidR="00000EBC" w:rsidRDefault="008116C9">
      <w:pPr xmlns:w="http://schemas.openxmlformats.org/wordprocessingml/2006/main">
        <w:pBdr>
          <w:top w:val="nil"/>
          <w:left w:val="nil"/>
          <w:bottom w:val="nil"/>
          <w:right w:val="nil"/>
          <w:between w:val="nil"/>
        </w:pBdr>
        <w:spacing w:after="240"/>
        <w:ind w:hanging="2"/>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Souhlas s použitím díla</w:t>
      </w:r>
    </w:p>
    <w:p w14:paraId="3AE768A4" w14:textId="78395847" w:rsidR="00000EBC" w:rsidRDefault="008116C9">
      <w:pPr xmlns:w="http://schemas.openxmlformats.org/wordprocessingml/2006/main">
        <w:spacing w:after="6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Přihlášením se do soutěže dává soutěžící Státnímu institutu odborného vzdělávání se sídlem Bellova 54/A, 837 63 Bratislava, IČO 17 314 852 (dále jen jako „ŠIOV“ ) v souladu s § 65 a souvisejícími zákona č. 1/2003. 185/2015 Sb. Autorského zákona ve znění pozdějších předpisů (dále jen jako „Autorský zákon“) </w:t>
      </w:r>
      <w:r xmlns:w="http://schemas.openxmlformats.org/wordprocessingml/2006/main">
        <w:rPr>
          <w:rFonts w:ascii="Calibri" w:eastAsia="Calibri" w:hAnsi="Calibri" w:cs="Calibri"/>
          <w:b/>
          <w:color w:val="000000"/>
          <w:sz w:val="22"/>
          <w:szCs w:val="22"/>
          <w:u w:val="single"/>
        </w:rPr>
        <w:t xml:space="preserve">souhlas (licenci) </w:t>
      </w:r>
      <w:r xmlns:w="http://schemas.openxmlformats.org/wordprocessingml/2006/main">
        <w:rPr>
          <w:rFonts w:ascii="Calibri" w:eastAsia="Calibri" w:hAnsi="Calibri" w:cs="Calibri"/>
          <w:color w:val="000000"/>
          <w:sz w:val="22"/>
          <w:szCs w:val="22"/>
        </w:rPr>
        <w:t xml:space="preserve">k použití díla zaslané/odevzdané do soutěže. Souhlas k použití díla uděluje v plném rozsahu ve smyslu § 19 ods. 4 Autorského zákona, tj. pro použití díla pro účely soutěže včetně zveřejnění díla na národní a mezinárodní úrovni pro účely soutěže. Souhlas k použití díla poskytuje v neomezeném rozsahu s účinností podpisu přihlášky do soutěže a to bezúplatně.</w:t>
      </w:r>
    </w:p>
    <w:p w14:paraId="5AA63ABC"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3628325D"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3F20DB1F"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6A831D16"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42FFB341"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bookmarkStart w:id="0" w:name="_heading=h.gjdgxs" w:colFirst="0" w:colLast="0"/>
      <w:bookmarkEnd w:id="0"/>
    </w:p>
    <w:p w14:paraId="668C8B6B"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sectPr w:rsidR="00000EBC">
      <w:headerReference w:type="even" r:id="rId11"/>
      <w:headerReference w:type="default" r:id="rId12"/>
      <w:footerReference w:type="even" r:id="rId13"/>
      <w:footerReference w:type="default" r:id="rId14"/>
      <w:headerReference w:type="first" r:id="rId15"/>
      <w:pgSz w:w="11906" w:h="16838"/>
      <w:pgMar w:top="851" w:right="1700" w:bottom="1135" w:left="1417" w:header="709" w:footer="3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39CA" w14:textId="77777777" w:rsidR="004F7408" w:rsidRDefault="004F7408">
      <w:r>
        <w:separator/>
      </w:r>
    </w:p>
  </w:endnote>
  <w:endnote w:type="continuationSeparator" w:id="0">
    <w:p w14:paraId="0A04580D" w14:textId="77777777" w:rsidR="004F7408" w:rsidRDefault="004F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BF9B" w14:textId="77777777" w:rsidR="00000EBC" w:rsidRDefault="008116C9">
    <w:pPr>
      <w:pBdr>
        <w:top w:val="nil"/>
        <w:left w:val="nil"/>
        <w:bottom w:val="nil"/>
        <w:right w:val="nil"/>
        <w:between w:val="nil"/>
      </w:pBdr>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6E664A" w14:textId="77777777" w:rsidR="00000EBC" w:rsidRDefault="00000EBC">
    <w:pPr>
      <w:pBdr>
        <w:top w:val="nil"/>
        <w:left w:val="nil"/>
        <w:bottom w:val="nil"/>
        <w:right w:val="nil"/>
        <w:between w:val="nil"/>
      </w:pBdr>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164F" w14:textId="77777777" w:rsidR="00000EBC" w:rsidRDefault="008116C9">
    <w:pPr xmlns:w="http://schemas.openxmlformats.org/wordprocessingml/2006/main">
      <w:pBdr>
        <w:top w:val="nil"/>
        <w:left w:val="nil"/>
        <w:bottom w:val="nil"/>
        <w:right w:val="nil"/>
        <w:between w:val="nil"/>
      </w:pBdr>
      <w:jc w:val="right"/>
      <w:rPr>
        <w:color w:val="000000"/>
        <w:sz w:val="24"/>
        <w:szCs w:val="24"/>
      </w:rPr>
    </w:pPr>
    <w:r xmlns:w="http://schemas.openxmlformats.org/wordprocessingml/2006/main">
      <w:rPr>
        <w:color w:val="000000"/>
        <w:sz w:val="24"/>
        <w:szCs w:val="24"/>
      </w:rPr>
      <w:fldChar xmlns:w="http://schemas.openxmlformats.org/wordprocessingml/2006/main" w:fldCharType="begin"/>
    </w:r>
    <w:r xmlns:w="http://schemas.openxmlformats.org/wordprocessingml/2006/main">
      <w:rPr>
        <w:color w:val="000000"/>
        <w:sz w:val="24"/>
        <w:szCs w:val="24"/>
      </w:rPr>
      <w:instrText xmlns:w="http://schemas.openxmlformats.org/wordprocessingml/2006/main">PAGE</w:instrText>
    </w:r>
    <w:r xmlns:w="http://schemas.openxmlformats.org/wordprocessingml/2006/main">
      <w:rPr>
        <w:color w:val="000000"/>
        <w:sz w:val="24"/>
        <w:szCs w:val="24"/>
      </w:rPr>
      <w:fldChar xmlns:w="http://schemas.openxmlformats.org/wordprocessingml/2006/main" w:fldCharType="separate"/>
    </w:r>
    <w:r xmlns:w="http://schemas.openxmlformats.org/wordprocessingml/2006/main" w:rsidR="008B500F">
      <w:rPr>
        <w:noProof/>
        <w:color w:val="000000"/>
        <w:sz w:val="24"/>
        <w:szCs w:val="24"/>
      </w:rPr>
      <w:t xml:space="preserve">6</w:t>
    </w:r>
    <w:r xmlns:w="http://schemas.openxmlformats.org/wordprocessingml/2006/main">
      <w:rPr>
        <w:color w:val="000000"/>
        <w:sz w:val="24"/>
        <w:szCs w:val="24"/>
      </w:rPr>
      <w:fldChar xmlns:w="http://schemas.openxmlformats.org/wordprocessingml/2006/main" w:fldCharType="end"/>
    </w:r>
  </w:p>
  <w:p w14:paraId="23AAC1B9" w14:textId="77777777" w:rsidR="00000EBC" w:rsidRDefault="00000EBC">
    <w:pPr>
      <w:pBdr>
        <w:top w:val="nil"/>
        <w:left w:val="nil"/>
        <w:bottom w:val="nil"/>
        <w:right w:val="nil"/>
        <w:between w:val="nil"/>
      </w:pBdr>
      <w:ind w:right="360"/>
      <w:rPr>
        <w:color w:val="000000"/>
        <w:sz w:val="24"/>
        <w:szCs w:val="24"/>
      </w:rPr>
    </w:pPr>
  </w:p>
  <w:p w14:paraId="68D694C5" w14:textId="77777777" w:rsidR="00000EBC" w:rsidRDefault="00000EBC">
    <w:pPr>
      <w:pBdr>
        <w:top w:val="nil"/>
        <w:left w:val="nil"/>
        <w:bottom w:val="nil"/>
        <w:right w:val="nil"/>
        <w:between w:val="nil"/>
      </w:pBdr>
      <w:ind w:right="360"/>
      <w:rPr>
        <w:color w:val="000000"/>
        <w:sz w:val="24"/>
        <w:szCs w:val="24"/>
      </w:rPr>
    </w:pPr>
  </w:p>
  <w:p w14:paraId="0B163D1C" w14:textId="77777777" w:rsidR="00000EBC" w:rsidRDefault="00000EBC">
    <w:pPr>
      <w:pBdr>
        <w:top w:val="nil"/>
        <w:left w:val="nil"/>
        <w:bottom w:val="nil"/>
        <w:right w:val="nil"/>
        <w:between w:val="nil"/>
      </w:pBdr>
      <w:ind w:right="360"/>
      <w:rPr>
        <w:color w:val="000000"/>
        <w:sz w:val="24"/>
        <w:szCs w:val="24"/>
      </w:rPr>
    </w:pPr>
  </w:p>
  <w:p w14:paraId="6F331217" w14:textId="77777777" w:rsidR="00000EBC" w:rsidRDefault="00000EBC">
    <w:pPr>
      <w:pBdr>
        <w:top w:val="nil"/>
        <w:left w:val="nil"/>
        <w:bottom w:val="nil"/>
        <w:right w:val="nil"/>
        <w:between w:val="nil"/>
      </w:pBdr>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28D6" w14:textId="77777777" w:rsidR="004F7408" w:rsidRDefault="004F7408">
      <w:r>
        <w:separator/>
      </w:r>
    </w:p>
  </w:footnote>
  <w:footnote w:type="continuationSeparator" w:id="0">
    <w:p w14:paraId="718A08BC" w14:textId="77777777" w:rsidR="004F7408" w:rsidRDefault="004F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0596" w14:textId="77777777" w:rsidR="00000EBC" w:rsidRDefault="00000EBC">
    <w:pPr>
      <w:pBdr>
        <w:top w:val="nil"/>
        <w:left w:val="nil"/>
        <w:bottom w:val="nil"/>
        <w:right w:val="nil"/>
        <w:between w:val="nil"/>
      </w:pBdr>
      <w:ind w:hanging="2"/>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B83D" w14:textId="77777777" w:rsidR="00000EBC" w:rsidRDefault="008116C9">
    <w:pPr xmlns:w="http://schemas.openxmlformats.org/wordprocessingml/2006/main">
      <w:pBdr>
        <w:top w:val="nil"/>
        <w:left w:val="nil"/>
        <w:bottom w:val="nil"/>
        <w:right w:val="nil"/>
        <w:between w:val="nil"/>
      </w:pBdr>
      <w:ind w:hanging="2"/>
      <w:rPr>
        <w:color w:val="000000"/>
        <w:sz w:val="24"/>
        <w:szCs w:val="24"/>
      </w:rPr>
    </w:pPr>
    <w:r xmlns:w="http://schemas.openxmlformats.org/wordprocessingml/2006/main">
      <w:rPr>
        <w:color w:val="000000"/>
        <w:sz w:val="24"/>
        <w:szCs w:val="24"/>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6B967261" wp14:editId="05AEDD91">
          <wp:extent cx="1933575" cy="733425"/>
          <wp:effectExtent l="0" t="0" r="0" b="0"/>
          <wp:docPr id="14" name="image5.jpg" descr="MSVVM_28576"/>
          <wp:cNvGraphicFramePr/>
          <a:graphic xmlns:a="http://schemas.openxmlformats.org/drawingml/2006/main">
            <a:graphicData uri="http://schemas.openxmlformats.org/drawingml/2006/picture">
              <pic:pic xmlns:pic="http://schemas.openxmlformats.org/drawingml/2006/picture">
                <pic:nvPicPr>
                  <pic:cNvPr id="0" name="image5.jpg" descr="MSVVM_28576"/>
                  <pic:cNvPicPr preferRelativeResize="0"/>
                </pic:nvPicPr>
                <pic:blipFill>
                  <a:blip r:embed="rId1"/>
                  <a:srcRect/>
                  <a:stretch>
                    <a:fillRect/>
                  </a:stretch>
                </pic:blipFill>
                <pic:spPr>
                  <a:xfrm>
                    <a:off x="0" y="0"/>
                    <a:ext cx="1933575" cy="733425"/>
                  </a:xfrm>
                  <a:prstGeom prst="rect">
                    <a:avLst/>
                  </a:prstGeom>
                  <a:ln/>
                </pic:spPr>
              </pic:pic>
            </a:graphicData>
          </a:graphic>
        </wp:inline>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hidden="0" allowOverlap="1" wp14:anchorId="2076AD90" wp14:editId="03ED3566">
          <wp:simplePos x="0" y="0"/>
          <wp:positionH relativeFrom="column">
            <wp:posOffset>4485005</wp:posOffset>
          </wp:positionH>
          <wp:positionV relativeFrom="paragraph">
            <wp:posOffset>-87629</wp:posOffset>
          </wp:positionV>
          <wp:extent cx="1036955" cy="762000"/>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6955" cy="762000"/>
                  </a:xfrm>
                  <a:prstGeom prst="rect">
                    <a:avLst/>
                  </a:prstGeom>
                  <a:ln/>
                </pic:spPr>
              </pic:pic>
            </a:graphicData>
          </a:graphic>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hidden="0" allowOverlap="1" wp14:anchorId="3E26337E" wp14:editId="5A922D68">
          <wp:simplePos x="0" y="0"/>
          <wp:positionH relativeFrom="column">
            <wp:posOffset>2357120</wp:posOffset>
          </wp:positionH>
          <wp:positionV relativeFrom="paragraph">
            <wp:posOffset>-22224</wp:posOffset>
          </wp:positionV>
          <wp:extent cx="1700530" cy="749935"/>
          <wp:effectExtent l="0" t="0" r="0" b="0"/>
          <wp:wrapNone/>
          <wp:docPr id="11" name="image1.png" descr="C:\Users\User\Desktop\logo ZENIT nové.png"/>
          <wp:cNvGraphicFramePr/>
          <a:graphic xmlns:a="http://schemas.openxmlformats.org/drawingml/2006/main">
            <a:graphicData uri="http://schemas.openxmlformats.org/drawingml/2006/picture">
              <pic:pic xmlns:pic="http://schemas.openxmlformats.org/drawingml/2006/picture">
                <pic:nvPicPr>
                  <pic:cNvPr id="0" name="image1.png" descr="C:\Users\User\Desktop\logo ZENIT nové.png"/>
                  <pic:cNvPicPr preferRelativeResize="0"/>
                </pic:nvPicPr>
                <pic:blipFill>
                  <a:blip r:embed="rId3"/>
                  <a:srcRect/>
                  <a:stretch>
                    <a:fillRect/>
                  </a:stretch>
                </pic:blipFill>
                <pic:spPr>
                  <a:xfrm>
                    <a:off x="0" y="0"/>
                    <a:ext cx="1700530" cy="749935"/>
                  </a:xfrm>
                  <a:prstGeom prst="rect">
                    <a:avLst/>
                  </a:prstGeom>
                  <a:ln/>
                </pic:spPr>
              </pic:pic>
            </a:graphicData>
          </a:graphic>
        </wp:anchor>
      </w:drawing>
    </w:r>
  </w:p>
  <w:p w14:paraId="6C2BD120" w14:textId="77777777" w:rsidR="00000EBC" w:rsidRDefault="00000EBC">
    <w:pPr>
      <w:jc w:val="center"/>
    </w:pPr>
  </w:p>
  <w:p w14:paraId="6802B813" w14:textId="77777777" w:rsidR="00000EBC" w:rsidRDefault="008116C9">
    <w:pPr>
      <w:jc w:val="center"/>
    </w:pPr>
    <w:r>
      <w:rPr>
        <w:noProof/>
      </w:rPr>
      <w:drawing>
        <wp:inline distT="0" distB="0" distL="0" distR="0" wp14:anchorId="34E4D74F" wp14:editId="4A24B416">
          <wp:extent cx="1704975" cy="371475"/>
          <wp:effectExtent l="0" t="0" r="0" b="0"/>
          <wp:docPr id="1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1704975" cy="371475"/>
                  </a:xfrm>
                  <a:prstGeom prst="rect">
                    <a:avLst/>
                  </a:prstGeom>
                  <a:ln/>
                </pic:spPr>
              </pic:pic>
            </a:graphicData>
          </a:graphic>
        </wp:inline>
      </w:drawing>
    </w:r>
  </w:p>
  <w:p w14:paraId="4B5CB00E" w14:textId="77777777" w:rsidR="00000EBC" w:rsidRDefault="00000E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A22E" w14:textId="77777777" w:rsidR="00000EBC" w:rsidRDefault="00000EBC">
    <w:pPr>
      <w:pBdr>
        <w:top w:val="nil"/>
        <w:left w:val="nil"/>
        <w:bottom w:val="nil"/>
        <w:right w:val="nil"/>
        <w:between w:val="nil"/>
      </w:pBdr>
      <w:ind w:hanging="2"/>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30"/>
    <w:multiLevelType w:val="multilevel"/>
    <w:tmpl w:val="0E4A7BB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1A0E364D"/>
    <w:multiLevelType w:val="multilevel"/>
    <w:tmpl w:val="A6B4B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D008FC"/>
    <w:multiLevelType w:val="multilevel"/>
    <w:tmpl w:val="CE566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0575C6"/>
    <w:multiLevelType w:val="multilevel"/>
    <w:tmpl w:val="FE0CBA56"/>
    <w:lvl w:ilvl="0">
      <w:start w:val="1"/>
      <w:numFmt w:val="bullet"/>
      <w:lvlText w:val="o"/>
      <w:lvlJc w:val="left"/>
      <w:pPr>
        <w:ind w:left="786" w:hanging="360"/>
      </w:pPr>
      <w:rPr>
        <w:rFonts w:ascii="Courier New" w:eastAsia="Courier New" w:hAnsi="Courier New" w:cs="Courier New"/>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4" w15:restartNumberingAfterBreak="0">
    <w:nsid w:val="4629688A"/>
    <w:multiLevelType w:val="multilevel"/>
    <w:tmpl w:val="6F4AC2B6"/>
    <w:lvl w:ilvl="0">
      <w:start w:val="1"/>
      <w:numFmt w:val="bullet"/>
      <w:lvlText w:val="o"/>
      <w:lvlJc w:val="left"/>
      <w:pPr>
        <w:ind w:left="1353" w:hanging="359"/>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5" w15:restartNumberingAfterBreak="0">
    <w:nsid w:val="621342E3"/>
    <w:multiLevelType w:val="multilevel"/>
    <w:tmpl w:val="8FA04EC0"/>
    <w:lvl w:ilvl="0">
      <w:start w:val="1"/>
      <w:numFmt w:val="bullet"/>
      <w:lvlText w:val="o"/>
      <w:lvlJc w:val="left"/>
      <w:pPr>
        <w:ind w:left="1353" w:hanging="359"/>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num w:numId="1" w16cid:durableId="301543501">
    <w:abstractNumId w:val="5"/>
  </w:num>
  <w:num w:numId="2" w16cid:durableId="1434544860">
    <w:abstractNumId w:val="4"/>
  </w:num>
  <w:num w:numId="3" w16cid:durableId="373044206">
    <w:abstractNumId w:val="1"/>
  </w:num>
  <w:num w:numId="4" w16cid:durableId="1540824611">
    <w:abstractNumId w:val="0"/>
  </w:num>
  <w:num w:numId="5" w16cid:durableId="1498766403">
    <w:abstractNumId w:val="2"/>
  </w:num>
  <w:num w:numId="6" w16cid:durableId="416752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EBC"/>
    <w:rsid w:val="00000EBC"/>
    <w:rsid w:val="00003AFB"/>
    <w:rsid w:val="00030155"/>
    <w:rsid w:val="00057E3A"/>
    <w:rsid w:val="000954B1"/>
    <w:rsid w:val="000A50B8"/>
    <w:rsid w:val="000C5516"/>
    <w:rsid w:val="000D3271"/>
    <w:rsid w:val="00167233"/>
    <w:rsid w:val="001A32AE"/>
    <w:rsid w:val="001D6154"/>
    <w:rsid w:val="001D6DB2"/>
    <w:rsid w:val="001E2D8F"/>
    <w:rsid w:val="002025AF"/>
    <w:rsid w:val="00236AF3"/>
    <w:rsid w:val="002464A3"/>
    <w:rsid w:val="00261229"/>
    <w:rsid w:val="00325541"/>
    <w:rsid w:val="00346934"/>
    <w:rsid w:val="00365599"/>
    <w:rsid w:val="00374BC2"/>
    <w:rsid w:val="00377C03"/>
    <w:rsid w:val="003B3860"/>
    <w:rsid w:val="003C31F0"/>
    <w:rsid w:val="003C4C62"/>
    <w:rsid w:val="003E18FD"/>
    <w:rsid w:val="00457C59"/>
    <w:rsid w:val="004B1FB0"/>
    <w:rsid w:val="004B44B0"/>
    <w:rsid w:val="004C0DA8"/>
    <w:rsid w:val="004E62DC"/>
    <w:rsid w:val="004F7408"/>
    <w:rsid w:val="00564645"/>
    <w:rsid w:val="00577807"/>
    <w:rsid w:val="00586A0A"/>
    <w:rsid w:val="00595725"/>
    <w:rsid w:val="005A5CC5"/>
    <w:rsid w:val="006815EC"/>
    <w:rsid w:val="006924BE"/>
    <w:rsid w:val="006960DF"/>
    <w:rsid w:val="00696903"/>
    <w:rsid w:val="006C08CA"/>
    <w:rsid w:val="006C249A"/>
    <w:rsid w:val="0073437D"/>
    <w:rsid w:val="0075023A"/>
    <w:rsid w:val="00762495"/>
    <w:rsid w:val="00796B72"/>
    <w:rsid w:val="007C1992"/>
    <w:rsid w:val="007E6CE8"/>
    <w:rsid w:val="007F4E9F"/>
    <w:rsid w:val="008060E8"/>
    <w:rsid w:val="008116C9"/>
    <w:rsid w:val="00830232"/>
    <w:rsid w:val="00847F98"/>
    <w:rsid w:val="00881A15"/>
    <w:rsid w:val="008A4A44"/>
    <w:rsid w:val="008B500F"/>
    <w:rsid w:val="008D48C3"/>
    <w:rsid w:val="008F65DB"/>
    <w:rsid w:val="00904214"/>
    <w:rsid w:val="0093282B"/>
    <w:rsid w:val="00955E9A"/>
    <w:rsid w:val="0097098B"/>
    <w:rsid w:val="00981F0E"/>
    <w:rsid w:val="0099064B"/>
    <w:rsid w:val="00994938"/>
    <w:rsid w:val="009A2828"/>
    <w:rsid w:val="009B1E6E"/>
    <w:rsid w:val="009C360F"/>
    <w:rsid w:val="00A46770"/>
    <w:rsid w:val="00A877AD"/>
    <w:rsid w:val="00A919F9"/>
    <w:rsid w:val="00AB7AA6"/>
    <w:rsid w:val="00AC2FE1"/>
    <w:rsid w:val="00B161FC"/>
    <w:rsid w:val="00B23FB4"/>
    <w:rsid w:val="00B33063"/>
    <w:rsid w:val="00B5269A"/>
    <w:rsid w:val="00BB5345"/>
    <w:rsid w:val="00BD690F"/>
    <w:rsid w:val="00BD6BF6"/>
    <w:rsid w:val="00BF2188"/>
    <w:rsid w:val="00C176E9"/>
    <w:rsid w:val="00C44340"/>
    <w:rsid w:val="00C50E02"/>
    <w:rsid w:val="00C62FD4"/>
    <w:rsid w:val="00C705C3"/>
    <w:rsid w:val="00C81372"/>
    <w:rsid w:val="00C90EF4"/>
    <w:rsid w:val="00CC3792"/>
    <w:rsid w:val="00D70162"/>
    <w:rsid w:val="00D9096F"/>
    <w:rsid w:val="00D90EE3"/>
    <w:rsid w:val="00D94F3B"/>
    <w:rsid w:val="00EC302F"/>
    <w:rsid w:val="00F022A3"/>
    <w:rsid w:val="00F401D6"/>
    <w:rsid w:val="00F40A45"/>
    <w:rsid w:val="00F77122"/>
    <w:rsid w:val="00FC2982"/>
    <w:rsid w:val="00FC2A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BC672"/>
  <w15:docId w15:val="{7D81D9EF-D02A-4DF1-BC19-6258C20B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lny1">
    <w:name w:val="Normálny1"/>
    <w:pPr>
      <w:suppressAutoHyphens/>
      <w:spacing w:line="1" w:lineRule="atLeast"/>
      <w:ind w:leftChars="-1" w:left="-1" w:hangingChars="1" w:hanging="1"/>
      <w:textDirection w:val="btLr"/>
      <w:textAlignment w:val="top"/>
      <w:outlineLvl w:val="0"/>
    </w:pPr>
    <w:rPr>
      <w:position w:val="-1"/>
      <w:sz w:val="24"/>
      <w:szCs w:val="24"/>
      <w:lang w:val="cs" w:eastAsia="cs-CZ"/>
    </w:rPr>
  </w:style>
  <w:style w:type="paragraph" w:customStyle="1" w:styleId="Nadpis21">
    <w:name w:val="Nadpis 21"/>
    <w:basedOn w:val="Normlny1"/>
    <w:next w:val="Normlny1"/>
    <w:pPr>
      <w:keepNext/>
      <w:spacing w:before="240" w:after="60"/>
      <w:outlineLvl w:val="1"/>
    </w:pPr>
    <w:rPr>
      <w:rFonts w:ascii="Arial" w:hAnsi="Arial" w:cs="Arial"/>
      <w:b/>
      <w:bCs/>
      <w:i/>
      <w:iCs/>
      <w:sz w:val="28"/>
      <w:szCs w:val="28"/>
    </w:rPr>
  </w:style>
  <w:style w:type="character" w:customStyle="1" w:styleId="Predvolenpsmoodseku1">
    <w:name w:val="Predvolené písmo odseku1"/>
    <w:qFormat/>
    <w:rPr>
      <w:w w:val="100"/>
      <w:position w:val="-1"/>
      <w:effect w:val="none"/>
      <w:vertAlign w:val="baseline"/>
      <w:cs w:val="0"/>
      <w:em w:val="none"/>
    </w:rPr>
  </w:style>
  <w:style w:type="table" w:customStyle="1" w:styleId="Normlnatabuka1">
    <w:name w:val="Normálna tabuľka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zoznamu1">
    <w:name w:val="Bez zoznamu1"/>
    <w:qFormat/>
  </w:style>
  <w:style w:type="character" w:customStyle="1" w:styleId="Hypertextovprepojenie1">
    <w:name w:val="Hypertextové prepojenie1"/>
    <w:rPr>
      <w:color w:val="0000FF"/>
      <w:w w:val="100"/>
      <w:position w:val="-1"/>
      <w:u w:val="single"/>
      <w:effect w:val="none"/>
      <w:vertAlign w:val="baseline"/>
      <w:cs w:val="0"/>
      <w:em w:val="none"/>
    </w:rPr>
  </w:style>
  <w:style w:type="paragraph" w:customStyle="1" w:styleId="Textbubliny1">
    <w:name w:val="Text bubliny1"/>
    <w:basedOn w:val="Normlny1"/>
    <w:rPr>
      <w:rFonts w:ascii="Tahoma" w:hAnsi="Tahoma" w:cs="Tahoma"/>
      <w:sz w:val="16"/>
      <w:szCs w:val="16"/>
    </w:rPr>
  </w:style>
  <w:style w:type="character" w:customStyle="1" w:styleId="Odkaznakomentr1">
    <w:name w:val="Odkaz na komentár1"/>
    <w:rPr>
      <w:w w:val="100"/>
      <w:position w:val="-1"/>
      <w:sz w:val="16"/>
      <w:szCs w:val="16"/>
      <w:effect w:val="none"/>
      <w:vertAlign w:val="baseline"/>
      <w:cs w:val="0"/>
      <w:em w:val="none"/>
    </w:rPr>
  </w:style>
  <w:style w:type="paragraph" w:customStyle="1" w:styleId="Textkomentra1">
    <w:name w:val="Text komentára1"/>
    <w:basedOn w:val="Normlny1"/>
    <w:rPr>
      <w:sz w:val="20"/>
      <w:szCs w:val="20"/>
    </w:rPr>
  </w:style>
  <w:style w:type="paragraph" w:customStyle="1" w:styleId="Predmetkomentra1">
    <w:name w:val="Predmet komentára1"/>
    <w:basedOn w:val="Textkomentra1"/>
    <w:next w:val="Textkomentra1"/>
    <w:rPr>
      <w:b/>
      <w:bCs/>
    </w:rPr>
  </w:style>
  <w:style w:type="paragraph" w:customStyle="1" w:styleId="Pta1">
    <w:name w:val="Päta1"/>
    <w:basedOn w:val="Normlny1"/>
  </w:style>
  <w:style w:type="character" w:customStyle="1" w:styleId="slostrany1">
    <w:name w:val="Číslo strany1"/>
    <w:basedOn w:val="Predvolenpsmoodseku1"/>
    <w:rPr>
      <w:w w:val="100"/>
      <w:position w:val="-1"/>
      <w:effect w:val="none"/>
      <w:vertAlign w:val="baseline"/>
      <w:cs w:val="0"/>
      <w:em w:val="none"/>
    </w:rPr>
  </w:style>
  <w:style w:type="paragraph" w:customStyle="1" w:styleId="Hlavika1">
    <w:name w:val="Hlavička1"/>
    <w:basedOn w:val="Normlny1"/>
  </w:style>
  <w:style w:type="table" w:customStyle="1" w:styleId="Mriekatabuky1">
    <w:name w:val="Mriežka tabuľky1"/>
    <w:basedOn w:val="Normlnatabuk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uiPriority w:val="99"/>
    <w:rPr>
      <w:w w:val="100"/>
      <w:position w:val="-1"/>
      <w:sz w:val="24"/>
      <w:szCs w:val="24"/>
      <w:effect w:val="none"/>
      <w:vertAlign w:val="baseline"/>
      <w:cs w:val="0"/>
      <w:em w:val="none"/>
      <w:lang w:val="cs" w:eastAsia="cs-CZ"/>
    </w:rPr>
  </w:style>
  <w:style w:type="paragraph" w:customStyle="1" w:styleId="Revzia1">
    <w:name w:val="Revízia1"/>
    <w:pPr>
      <w:suppressAutoHyphens/>
      <w:spacing w:line="1" w:lineRule="atLeast"/>
      <w:ind w:leftChars="-1" w:left="-1" w:hangingChars="1" w:hanging="1"/>
      <w:textDirection w:val="btLr"/>
      <w:textAlignment w:val="top"/>
      <w:outlineLvl w:val="0"/>
    </w:pPr>
    <w:rPr>
      <w:position w:val="-1"/>
      <w:sz w:val="24"/>
      <w:szCs w:val="24"/>
      <w:lang w:val="cs" w:eastAsia="cs-CZ"/>
    </w:rPr>
  </w:style>
  <w:style w:type="character" w:customStyle="1" w:styleId="PouitHypertextovPrepojenie1">
    <w:name w:val="PoužitéHypertextovéPrepojenie1"/>
    <w:rPr>
      <w:color w:val="800080"/>
      <w:w w:val="100"/>
      <w:position w:val="-1"/>
      <w:u w:val="single"/>
      <w:effect w:val="none"/>
      <w:vertAlign w:val="baseline"/>
      <w:cs w:val="0"/>
      <w:em w:val="none"/>
    </w:rPr>
  </w:style>
  <w:style w:type="character" w:customStyle="1" w:styleId="schoolnametitle">
    <w:name w:val="school_name_title"/>
    <w:rPr>
      <w:w w:val="100"/>
      <w:position w:val="-1"/>
      <w:effect w:val="none"/>
      <w:vertAlign w:val="baseline"/>
      <w:cs w:val="0"/>
      <w:em w:val="none"/>
    </w:rPr>
  </w:style>
  <w:style w:type="paragraph" w:customStyle="1" w:styleId="Nzov1">
    <w:name w:val="Názov1"/>
    <w:basedOn w:val="Normlny1"/>
    <w:next w:val="Normlny1"/>
    <w:pPr>
      <w:pBdr>
        <w:bottom w:val="single" w:sz="8" w:space="4" w:color="4F81BD"/>
      </w:pBdr>
      <w:spacing w:after="300"/>
      <w:contextualSpacing/>
    </w:pPr>
    <w:rPr>
      <w:rFonts w:ascii="Cambria" w:hAnsi="Cambria"/>
      <w:color w:val="17365D"/>
      <w:spacing w:val="5"/>
      <w:kern w:val="28"/>
      <w:sz w:val="52"/>
      <w:szCs w:val="52"/>
      <w:lang w:val="cs" w:eastAsia="sk-SK"/>
    </w:rPr>
  </w:style>
  <w:style w:type="character" w:customStyle="1" w:styleId="NzovChar">
    <w:name w:val="Názov Char"/>
    <w:rPr>
      <w:rFonts w:ascii="Cambria" w:hAnsi="Cambria"/>
      <w:color w:val="17365D"/>
      <w:spacing w:val="5"/>
      <w:w w:val="100"/>
      <w:kern w:val="28"/>
      <w:position w:val="-1"/>
      <w:sz w:val="52"/>
      <w:szCs w:val="52"/>
      <w:effect w:val="none"/>
      <w:vertAlign w:val="baseline"/>
      <w:cs w:val="0"/>
      <w:em w:val="none"/>
    </w:rPr>
  </w:style>
  <w:style w:type="paragraph" w:customStyle="1" w:styleId="Bezriadkovania1">
    <w:name w:val="Bez riadkovania1"/>
    <w:basedOn w:val="Normlny1"/>
  </w:style>
  <w:style w:type="paragraph" w:customStyle="1" w:styleId="Odsekzoznamu1">
    <w:name w:val="Odsek zoznamu1"/>
    <w:basedOn w:val="Normlny1"/>
    <w:pPr>
      <w:spacing w:after="240"/>
      <w:ind w:left="567"/>
      <w:contextualSpacing/>
      <w:jc w:val="both"/>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CellMar>
        <w:top w:w="15" w:type="dxa"/>
        <w:left w:w="15" w:type="dxa"/>
        <w:bottom w:w="15" w:type="dxa"/>
        <w:right w:w="15" w:type="dxa"/>
      </w:tblCellMar>
    </w:tblPr>
  </w:style>
  <w:style w:type="table" w:customStyle="1" w:styleId="a2">
    <w:basedOn w:val="Standardowy"/>
    <w:tblPr>
      <w:tblStyleRowBandSize w:val="1"/>
      <w:tblStyleColBandSize w:val="1"/>
    </w:tblPr>
  </w:style>
  <w:style w:type="character" w:styleId="Hipercze">
    <w:name w:val="Hyperlink"/>
    <w:unhideWhenUsed/>
    <w:rsid w:val="00C92627"/>
    <w:rPr>
      <w:color w:val="0000FF"/>
      <w:u w:val="single"/>
    </w:rPr>
  </w:style>
  <w:style w:type="paragraph" w:styleId="Bezodstpw">
    <w:name w:val="No Spacing"/>
    <w:basedOn w:val="Normalny"/>
    <w:uiPriority w:val="1"/>
    <w:qFormat/>
    <w:rsid w:val="00EC42BD"/>
    <w:pPr>
      <w:suppressAutoHyphens/>
      <w:spacing w:line="1" w:lineRule="atLeast"/>
      <w:ind w:leftChars="-1" w:left="-1" w:hangingChars="1" w:hanging="1"/>
      <w:outlineLvl w:val="0"/>
    </w:pPr>
    <w:rPr>
      <w:position w:val="-1"/>
      <w:sz w:val="24"/>
      <w:szCs w:val="24"/>
      <w:lang w:val="cs" w:eastAsia="cs-CZ"/>
    </w:rPr>
  </w:style>
  <w:style w:type="paragraph" w:customStyle="1" w:styleId="SIOV">
    <w:name w:val="SIOV"/>
    <w:uiPriority w:val="99"/>
    <w:rsid w:val="005142A6"/>
    <w:pPr>
      <w:spacing w:before="40" w:after="40"/>
      <w:ind w:left="454" w:right="454"/>
    </w:pPr>
    <w:rPr>
      <w:rFonts w:ascii="Tahoma" w:eastAsia="Arial Unicode MS" w:hAnsi="Tahoma" w:cs="Arial Unicode MS"/>
      <w:color w:val="000000"/>
      <w:sz w:val="22"/>
      <w:szCs w:val="22"/>
      <w:u w:color="000000"/>
    </w:rPr>
  </w:style>
  <w:style w:type="paragraph" w:styleId="Tekstpodstawowy">
    <w:name w:val="Body Text"/>
    <w:basedOn w:val="Normalny"/>
    <w:link w:val="TekstpodstawowyZnak"/>
    <w:uiPriority w:val="1"/>
    <w:unhideWhenUsed/>
    <w:qFormat/>
    <w:rsid w:val="00C42756"/>
    <w:pPr>
      <w:widowControl w:val="0"/>
      <w:autoSpaceDE w:val="0"/>
      <w:autoSpaceDN w:val="0"/>
    </w:pPr>
    <w:rPr>
      <w:rFonts w:ascii="Arial" w:eastAsia="Arial" w:hAnsi="Arial" w:cs="Arial"/>
      <w:sz w:val="19"/>
      <w:szCs w:val="19"/>
      <w:lang w:val="cs"/>
    </w:rPr>
  </w:style>
  <w:style w:type="character" w:customStyle="1" w:styleId="TekstpodstawowyZnak">
    <w:name w:val="Tekst podstawowy Znak"/>
    <w:basedOn w:val="Domylnaczcionkaakapitu"/>
    <w:link w:val="Tekstpodstawowy"/>
    <w:uiPriority w:val="1"/>
    <w:rsid w:val="00C42756"/>
    <w:rPr>
      <w:rFonts w:ascii="Arial" w:eastAsia="Arial" w:hAnsi="Arial" w:cs="Arial"/>
      <w:sz w:val="19"/>
      <w:szCs w:val="19"/>
      <w:lang w:val="cs"/>
    </w:rPr>
  </w:style>
  <w:style w:type="paragraph" w:styleId="Tekstkomentarza">
    <w:name w:val="annotation text"/>
    <w:basedOn w:val="Normalny"/>
    <w:link w:val="TekstkomentarzaZnak"/>
    <w:uiPriority w:val="99"/>
    <w:unhideWhenUsed/>
    <w:rsid w:val="0019636A"/>
    <w:pPr>
      <w:widowControl w:val="0"/>
      <w:autoSpaceDE w:val="0"/>
      <w:autoSpaceDN w:val="0"/>
    </w:pPr>
    <w:rPr>
      <w:rFonts w:ascii="Arial" w:eastAsia="Arial" w:hAnsi="Arial" w:cs="Arial"/>
      <w:lang w:val="cs"/>
    </w:rPr>
  </w:style>
  <w:style w:type="character" w:customStyle="1" w:styleId="TekstkomentarzaZnak">
    <w:name w:val="Tekst komentarza Znak"/>
    <w:basedOn w:val="Domylnaczcionkaakapitu"/>
    <w:link w:val="Tekstkomentarza"/>
    <w:uiPriority w:val="99"/>
    <w:rsid w:val="0019636A"/>
    <w:rPr>
      <w:rFonts w:ascii="Arial" w:eastAsia="Arial" w:hAnsi="Arial" w:cs="Arial"/>
      <w:lang w:val="cs"/>
    </w:rPr>
  </w:style>
  <w:style w:type="paragraph" w:customStyle="1" w:styleId="TableParagraph">
    <w:name w:val="Table Paragraph"/>
    <w:basedOn w:val="Normalny"/>
    <w:uiPriority w:val="1"/>
    <w:qFormat/>
    <w:rsid w:val="0019636A"/>
    <w:pPr>
      <w:widowControl w:val="0"/>
      <w:autoSpaceDE w:val="0"/>
      <w:autoSpaceDN w:val="0"/>
    </w:pPr>
    <w:rPr>
      <w:rFonts w:ascii="Arial" w:eastAsia="Arial" w:hAnsi="Arial" w:cs="Arial"/>
      <w:sz w:val="22"/>
      <w:szCs w:val="22"/>
      <w:lang w:val="cs"/>
    </w:rPr>
  </w:style>
  <w:style w:type="character" w:styleId="Odwoaniedokomentarza">
    <w:name w:val="annotation reference"/>
    <w:basedOn w:val="Domylnaczcionkaakapitu"/>
    <w:uiPriority w:val="99"/>
    <w:unhideWhenUsed/>
    <w:rsid w:val="0019636A"/>
    <w:rPr>
      <w:sz w:val="16"/>
      <w:szCs w:val="16"/>
    </w:rPr>
  </w:style>
  <w:style w:type="paragraph" w:styleId="Tekstdymka">
    <w:name w:val="Balloon Text"/>
    <w:basedOn w:val="Normalny"/>
    <w:link w:val="TekstdymkaZnak"/>
    <w:uiPriority w:val="99"/>
    <w:semiHidden/>
    <w:unhideWhenUsed/>
    <w:rsid w:val="001963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636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44ABA"/>
    <w:pPr>
      <w:widowControl/>
      <w:autoSpaceDE/>
      <w:autoSpaceDN/>
    </w:pPr>
    <w:rPr>
      <w:rFonts w:ascii="Times New Roman" w:eastAsia="Times New Roman" w:hAnsi="Times New Roman" w:cs="Times New Roman"/>
      <w:b/>
      <w:bCs/>
      <w:lang w:val="cs"/>
    </w:rPr>
  </w:style>
  <w:style w:type="character" w:customStyle="1" w:styleId="TematkomentarzaZnak">
    <w:name w:val="Temat komentarza Znak"/>
    <w:basedOn w:val="TekstkomentarzaZnak"/>
    <w:link w:val="Tematkomentarza"/>
    <w:uiPriority w:val="99"/>
    <w:semiHidden/>
    <w:rsid w:val="00944ABA"/>
    <w:rPr>
      <w:rFonts w:ascii="Arial" w:eastAsia="Arial" w:hAnsi="Arial" w:cs="Arial"/>
      <w:b/>
      <w:bCs/>
      <w:lang w:val="cs"/>
    </w:rPr>
  </w:style>
  <w:style w:type="paragraph" w:styleId="Nagwek">
    <w:name w:val="header"/>
    <w:basedOn w:val="Normalny"/>
    <w:link w:val="NagwekZnak"/>
    <w:rsid w:val="00856298"/>
    <w:pPr>
      <w:suppressAutoHyphens/>
      <w:spacing w:line="1" w:lineRule="atLeast"/>
      <w:ind w:leftChars="-1" w:left="-1" w:hangingChars="1" w:hanging="1"/>
      <w:textDirection w:val="btLr"/>
      <w:textAlignment w:val="top"/>
      <w:outlineLvl w:val="0"/>
    </w:pPr>
    <w:rPr>
      <w:position w:val="-1"/>
      <w:sz w:val="24"/>
      <w:szCs w:val="24"/>
      <w:lang w:val="cs" w:eastAsia="cs-CZ"/>
    </w:rPr>
  </w:style>
  <w:style w:type="character" w:customStyle="1" w:styleId="NagwekZnak">
    <w:name w:val="Nagłówek Znak"/>
    <w:basedOn w:val="Domylnaczcionkaakapitu"/>
    <w:link w:val="Nagwek"/>
    <w:rsid w:val="00856298"/>
    <w:rPr>
      <w:position w:val="-1"/>
      <w:sz w:val="24"/>
      <w:szCs w:val="24"/>
      <w:lang w:val="cs" w:eastAsia="cs-CZ"/>
    </w:rPr>
  </w:style>
  <w:style w:type="paragraph" w:styleId="Stopka">
    <w:name w:val="footer"/>
    <w:basedOn w:val="Normalny"/>
    <w:link w:val="StopkaZnak"/>
    <w:uiPriority w:val="99"/>
    <w:unhideWhenUsed/>
    <w:rsid w:val="00856298"/>
    <w:pPr>
      <w:tabs>
        <w:tab w:val="center" w:pos="4536"/>
        <w:tab w:val="right" w:pos="9072"/>
      </w:tabs>
    </w:pPr>
  </w:style>
  <w:style w:type="character" w:customStyle="1" w:styleId="StopkaZnak">
    <w:name w:val="Stopka Znak"/>
    <w:basedOn w:val="Domylnaczcionkaakapitu"/>
    <w:link w:val="Stopka"/>
    <w:uiPriority w:val="99"/>
    <w:rsid w:val="00856298"/>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customStyle="1" w:styleId="Nevyrieenzmienka1">
    <w:name w:val="Nevyriešená zmienka1"/>
    <w:basedOn w:val="Domylnaczcionkaakapitu"/>
    <w:uiPriority w:val="99"/>
    <w:semiHidden/>
    <w:unhideWhenUsed/>
    <w:rsid w:val="0041725A"/>
    <w:rPr>
      <w:color w:val="605E5C"/>
      <w:shd w:val="clear" w:color="auto" w:fill="E1DFDD"/>
    </w:rPr>
  </w:style>
  <w:style w:type="table" w:customStyle="1" w:styleId="a7">
    <w:basedOn w:val="TableNormal1"/>
    <w:tblPr>
      <w:tblStyleRowBandSize w:val="1"/>
      <w:tblStyleColBandSize w:val="1"/>
      <w:tblCellMar>
        <w:top w:w="15" w:type="dxa"/>
        <w:left w:w="115" w:type="dxa"/>
        <w:bottom w:w="15" w:type="dxa"/>
        <w:right w:w="115" w:type="dxa"/>
      </w:tblCellMar>
    </w:tblPr>
  </w:style>
  <w:style w:type="table" w:customStyle="1" w:styleId="a8">
    <w:basedOn w:val="TableNormal1"/>
    <w:tblPr>
      <w:tblStyleRowBandSize w:val="1"/>
      <w:tblStyleColBandSize w:val="1"/>
      <w:tblCellMar>
        <w:top w:w="15" w:type="dxa"/>
        <w:left w:w="115" w:type="dxa"/>
        <w:bottom w:w="15" w:type="dxa"/>
        <w:right w:w="115" w:type="dxa"/>
      </w:tblCellMar>
    </w:tblPr>
  </w:style>
  <w:style w:type="paragraph" w:styleId="Akapitzlist">
    <w:name w:val="List Paragraph"/>
    <w:basedOn w:val="Normalny"/>
    <w:uiPriority w:val="34"/>
    <w:qFormat/>
    <w:rsid w:val="007E10C1"/>
    <w:pPr>
      <w:ind w:left="720"/>
      <w:contextualSpacing/>
    </w:pPr>
  </w:style>
  <w:style w:type="table" w:customStyle="1" w:styleId="a9">
    <w:basedOn w:val="TableNormal0"/>
    <w:tblPr>
      <w:tblStyleRowBandSize w:val="1"/>
      <w:tblStyleColBandSize w:val="1"/>
      <w:tblCellMar>
        <w:top w:w="15" w:type="dxa"/>
        <w:left w:w="115" w:type="dxa"/>
        <w:bottom w:w="15" w:type="dxa"/>
        <w:right w:w="115" w:type="dxa"/>
      </w:tblCellMar>
    </w:tblPr>
  </w:style>
  <w:style w:type="table" w:customStyle="1" w:styleId="aa">
    <w:basedOn w:val="TableNormal0"/>
    <w:tblPr>
      <w:tblStyleRowBandSize w:val="1"/>
      <w:tblStyleColBandSize w:val="1"/>
      <w:tblCellMar>
        <w:top w:w="15" w:type="dxa"/>
        <w:left w:w="115" w:type="dxa"/>
        <w:bottom w:w="15" w:type="dxa"/>
        <w:right w:w="115" w:type="dxa"/>
      </w:tblCellMar>
    </w:tblPr>
  </w:style>
  <w:style w:type="character" w:customStyle="1" w:styleId="Nevyrieenzmienka2">
    <w:name w:val="Nevyriešená zmienka2"/>
    <w:basedOn w:val="Domylnaczcionkaakapitu"/>
    <w:uiPriority w:val="99"/>
    <w:semiHidden/>
    <w:unhideWhenUsed/>
    <w:rsid w:val="001D6154"/>
    <w:rPr>
      <w:color w:val="605E5C"/>
      <w:shd w:val="clear" w:color="auto" w:fill="E1DFDD"/>
    </w:rPr>
  </w:style>
  <w:style w:type="character" w:styleId="UyteHipercze">
    <w:name w:val="FollowedHyperlink"/>
    <w:basedOn w:val="Domylnaczcionkaakapitu"/>
    <w:uiPriority w:val="99"/>
    <w:semiHidden/>
    <w:unhideWhenUsed/>
    <w:rsid w:val="001D6154"/>
    <w:rPr>
      <w:color w:val="800080" w:themeColor="followedHyperlink"/>
      <w:u w:val="single"/>
    </w:rPr>
  </w:style>
  <w:style w:type="character" w:styleId="Nierozpoznanawzmianka">
    <w:name w:val="Unresolved Mention"/>
    <w:basedOn w:val="Domylnaczcionkaakapitu"/>
    <w:uiPriority w:val="99"/>
    <w:semiHidden/>
    <w:unhideWhenUsed/>
    <w:rsid w:val="000A5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923">
      <w:bodyDiv w:val="1"/>
      <w:marLeft w:val="0"/>
      <w:marRight w:val="0"/>
      <w:marTop w:val="0"/>
      <w:marBottom w:val="0"/>
      <w:divBdr>
        <w:top w:val="none" w:sz="0" w:space="0" w:color="auto"/>
        <w:left w:val="none" w:sz="0" w:space="0" w:color="auto"/>
        <w:bottom w:val="none" w:sz="0" w:space="0" w:color="auto"/>
        <w:right w:val="none" w:sz="0" w:space="0" w:color="auto"/>
      </w:divBdr>
    </w:div>
    <w:div w:id="138503262">
      <w:bodyDiv w:val="1"/>
      <w:marLeft w:val="0"/>
      <w:marRight w:val="0"/>
      <w:marTop w:val="0"/>
      <w:marBottom w:val="0"/>
      <w:divBdr>
        <w:top w:val="none" w:sz="0" w:space="0" w:color="auto"/>
        <w:left w:val="none" w:sz="0" w:space="0" w:color="auto"/>
        <w:bottom w:val="none" w:sz="0" w:space="0" w:color="auto"/>
        <w:right w:val="none" w:sz="0" w:space="0" w:color="auto"/>
      </w:divBdr>
    </w:div>
    <w:div w:id="643320221">
      <w:bodyDiv w:val="1"/>
      <w:marLeft w:val="0"/>
      <w:marRight w:val="0"/>
      <w:marTop w:val="0"/>
      <w:marBottom w:val="0"/>
      <w:divBdr>
        <w:top w:val="none" w:sz="0" w:space="0" w:color="auto"/>
        <w:left w:val="none" w:sz="0" w:space="0" w:color="auto"/>
        <w:bottom w:val="none" w:sz="0" w:space="0" w:color="auto"/>
        <w:right w:val="none" w:sz="0" w:space="0" w:color="auto"/>
      </w:divBdr>
    </w:div>
    <w:div w:id="911308685">
      <w:bodyDiv w:val="1"/>
      <w:marLeft w:val="0"/>
      <w:marRight w:val="0"/>
      <w:marTop w:val="0"/>
      <w:marBottom w:val="0"/>
      <w:divBdr>
        <w:top w:val="none" w:sz="0" w:space="0" w:color="auto"/>
        <w:left w:val="none" w:sz="0" w:space="0" w:color="auto"/>
        <w:bottom w:val="none" w:sz="0" w:space="0" w:color="auto"/>
        <w:right w:val="none" w:sz="0" w:space="0" w:color="auto"/>
      </w:divBdr>
    </w:div>
    <w:div w:id="1047027712">
      <w:bodyDiv w:val="1"/>
      <w:marLeft w:val="0"/>
      <w:marRight w:val="0"/>
      <w:marTop w:val="0"/>
      <w:marBottom w:val="0"/>
      <w:divBdr>
        <w:top w:val="none" w:sz="0" w:space="0" w:color="auto"/>
        <w:left w:val="none" w:sz="0" w:space="0" w:color="auto"/>
        <w:bottom w:val="none" w:sz="0" w:space="0" w:color="auto"/>
        <w:right w:val="none" w:sz="0" w:space="0" w:color="auto"/>
      </w:divBdr>
    </w:div>
    <w:div w:id="1336150703">
      <w:bodyDiv w:val="1"/>
      <w:marLeft w:val="0"/>
      <w:marRight w:val="0"/>
      <w:marTop w:val="0"/>
      <w:marBottom w:val="0"/>
      <w:divBdr>
        <w:top w:val="none" w:sz="0" w:space="0" w:color="auto"/>
        <w:left w:val="none" w:sz="0" w:space="0" w:color="auto"/>
        <w:bottom w:val="none" w:sz="0" w:space="0" w:color="auto"/>
        <w:right w:val="none" w:sz="0" w:space="0" w:color="auto"/>
      </w:divBdr>
    </w:div>
    <w:div w:id="1526096847">
      <w:bodyDiv w:val="1"/>
      <w:marLeft w:val="0"/>
      <w:marRight w:val="0"/>
      <w:marTop w:val="0"/>
      <w:marBottom w:val="0"/>
      <w:divBdr>
        <w:top w:val="none" w:sz="0" w:space="0" w:color="auto"/>
        <w:left w:val="none" w:sz="0" w:space="0" w:color="auto"/>
        <w:bottom w:val="none" w:sz="0" w:space="0" w:color="auto"/>
        <w:right w:val="none" w:sz="0" w:space="0" w:color="auto"/>
      </w:divBdr>
    </w:div>
    <w:div w:id="1675912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zenit.svsbb.sk/grafik" TargetMode="External"/><Relationship Id="rId4" Type="http://schemas.openxmlformats.org/officeDocument/2006/relationships/settings" Target="settings.xml"/><Relationship Id="rId9" Type="http://schemas.openxmlformats.org/officeDocument/2006/relationships/hyperlink" Target="http://zenit.svsbb.sk/grafi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7Ga0AbKvl0q5WPQ7s6CieZNWcw==">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1159</Words>
  <Characters>7451</Characters>
  <Application>Microsoft Office Word</Application>
  <DocSecurity>0</DocSecurity>
  <Lines>158</Lines>
  <Paragraphs>82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Małgorzata Kowalska | Łukasiewicz – ITEE</cp:lastModifiedBy>
  <cp:revision>12</cp:revision>
  <dcterms:created xsi:type="dcterms:W3CDTF">2025-10-27T07:55:00Z</dcterms:created>
  <dcterms:modified xsi:type="dcterms:W3CDTF">2025-11-18T11:15:00Z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50592578-4618-42ef-96ec-f5e4da8bb298</vt:lpwstr>
  </property>
</Properties>
</file>